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0F2" w:rsidRDefault="00651CBA" w:rsidP="00651CBA">
      <w:pPr>
        <w:jc w:val="center"/>
        <w:rPr>
          <w:sz w:val="32"/>
          <w:szCs w:val="32"/>
        </w:rPr>
      </w:pPr>
      <w:r w:rsidRPr="00651CBA">
        <w:rPr>
          <w:rFonts w:hint="eastAsia"/>
          <w:sz w:val="32"/>
          <w:szCs w:val="32"/>
        </w:rPr>
        <w:t>2022住建部项目</w:t>
      </w:r>
      <w:r w:rsidRPr="00651CBA">
        <w:rPr>
          <w:sz w:val="32"/>
          <w:szCs w:val="32"/>
        </w:rPr>
        <w:t>征集通知</w:t>
      </w:r>
    </w:p>
    <w:p w:rsidR="00651CBA" w:rsidRDefault="00651CBA" w:rsidP="00651CBA">
      <w:pPr>
        <w:jc w:val="center"/>
        <w:rPr>
          <w:sz w:val="32"/>
          <w:szCs w:val="32"/>
        </w:rPr>
      </w:pPr>
    </w:p>
    <w:p w:rsidR="00651CBA" w:rsidRPr="00651CBA" w:rsidRDefault="00651CBA" w:rsidP="00651CBA">
      <w:pPr>
        <w:widowControl/>
        <w:shd w:val="clear" w:color="auto" w:fill="FFFFFF"/>
        <w:spacing w:line="525" w:lineRule="atLeast"/>
        <w:jc w:val="center"/>
        <w:outlineLvl w:val="3"/>
        <w:rPr>
          <w:rFonts w:ascii="微软雅黑" w:eastAsia="微软雅黑" w:hAnsi="微软雅黑" w:cs="宋体"/>
          <w:b/>
          <w:bCs/>
          <w:color w:val="000000"/>
          <w:kern w:val="0"/>
          <w:sz w:val="39"/>
          <w:szCs w:val="39"/>
        </w:rPr>
      </w:pPr>
      <w:r w:rsidRPr="00651CBA">
        <w:rPr>
          <w:rFonts w:ascii="微软雅黑" w:eastAsia="微软雅黑" w:hAnsi="微软雅黑" w:cs="宋体" w:hint="eastAsia"/>
          <w:b/>
          <w:bCs/>
          <w:color w:val="000000"/>
          <w:kern w:val="0"/>
          <w:sz w:val="39"/>
          <w:szCs w:val="39"/>
        </w:rPr>
        <w:t>住房和城乡建设部办公厅关于组织申报</w:t>
      </w:r>
      <w:r w:rsidRPr="00651CBA">
        <w:rPr>
          <w:rFonts w:ascii="微软雅黑" w:eastAsia="微软雅黑" w:hAnsi="微软雅黑" w:cs="宋体" w:hint="eastAsia"/>
          <w:b/>
          <w:bCs/>
          <w:color w:val="000000"/>
          <w:kern w:val="0"/>
          <w:szCs w:val="21"/>
        </w:rPr>
        <w:br/>
      </w:r>
      <w:r w:rsidRPr="00651CBA">
        <w:rPr>
          <w:rFonts w:ascii="微软雅黑" w:eastAsia="微软雅黑" w:hAnsi="微软雅黑" w:cs="宋体" w:hint="eastAsia"/>
          <w:b/>
          <w:bCs/>
          <w:color w:val="000000"/>
          <w:kern w:val="0"/>
          <w:sz w:val="39"/>
          <w:szCs w:val="39"/>
        </w:rPr>
        <w:t>2022年科学技术计划项目的通知</w:t>
      </w:r>
    </w:p>
    <w:p w:rsidR="00F32471" w:rsidRDefault="00F32471" w:rsidP="00651CBA">
      <w:pPr>
        <w:widowControl/>
        <w:shd w:val="clear" w:color="auto" w:fill="FFFFFF"/>
        <w:spacing w:line="450" w:lineRule="atLeast"/>
        <w:jc w:val="left"/>
        <w:rPr>
          <w:rFonts w:ascii="微软雅黑" w:eastAsia="微软雅黑" w:hAnsi="微软雅黑" w:cs="宋体"/>
          <w:color w:val="000000"/>
          <w:kern w:val="0"/>
          <w:sz w:val="24"/>
          <w:szCs w:val="24"/>
        </w:rPr>
      </w:pPr>
    </w:p>
    <w:p w:rsidR="00651CBA" w:rsidRPr="00651CBA" w:rsidRDefault="00651CBA" w:rsidP="00651CBA">
      <w:pPr>
        <w:widowControl/>
        <w:shd w:val="clear" w:color="auto" w:fill="FFFFFF"/>
        <w:spacing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各省、自治区住房和城乡建设厅，直辖市住房和城乡建设（管）委及有关部门，新疆生产建设兵团住房和城乡建设局，国资委管理的有关企业，部机关有关司局，部直属有关单位，有关行业学（协）会：</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为落实创新驱动发展战略，引导住房和城乡建设领域科技创新方向，进一步提升行业创新能力，根据《住房和城乡建设部科学技术计划项目管理办法》，决定组织开展2022年科学技术计划项目（以下简称科技项目）申报工作。现将有关事项通知如下：</w:t>
      </w:r>
    </w:p>
    <w:p w:rsidR="00651CBA" w:rsidRPr="00651CBA" w:rsidRDefault="00651CBA" w:rsidP="00651CBA">
      <w:pPr>
        <w:widowControl/>
        <w:shd w:val="clear" w:color="auto" w:fill="FFFFFF"/>
        <w:spacing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w:t>
      </w:r>
      <w:r w:rsidRPr="00651CBA">
        <w:rPr>
          <w:rFonts w:ascii="微软雅黑" w:eastAsia="微软雅黑" w:hAnsi="微软雅黑" w:cs="宋体" w:hint="eastAsia"/>
          <w:b/>
          <w:bCs/>
          <w:color w:val="000000"/>
          <w:kern w:val="0"/>
          <w:sz w:val="24"/>
          <w:szCs w:val="24"/>
        </w:rPr>
        <w:t>一、申报类型和要求</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科技项目</w:t>
      </w:r>
      <w:proofErr w:type="gramStart"/>
      <w:r w:rsidRPr="00651CBA">
        <w:rPr>
          <w:rFonts w:ascii="微软雅黑" w:eastAsia="微软雅黑" w:hAnsi="微软雅黑" w:cs="宋体" w:hint="eastAsia"/>
          <w:color w:val="000000"/>
          <w:kern w:val="0"/>
          <w:sz w:val="24"/>
          <w:szCs w:val="24"/>
        </w:rPr>
        <w:t>申报分</w:t>
      </w:r>
      <w:proofErr w:type="gramEnd"/>
      <w:r w:rsidRPr="00651CBA">
        <w:rPr>
          <w:rFonts w:ascii="微软雅黑" w:eastAsia="微软雅黑" w:hAnsi="微软雅黑" w:cs="宋体" w:hint="eastAsia"/>
          <w:color w:val="000000"/>
          <w:kern w:val="0"/>
          <w:sz w:val="24"/>
          <w:szCs w:val="24"/>
        </w:rPr>
        <w:t>软科学研究、科研开发、科技示范工程、国际科技合作等4类。申报内容应围绕城乡建设绿色发展，</w:t>
      </w:r>
      <w:proofErr w:type="gramStart"/>
      <w:r w:rsidRPr="00651CBA">
        <w:rPr>
          <w:rFonts w:ascii="微软雅黑" w:eastAsia="微软雅黑" w:hAnsi="微软雅黑" w:cs="宋体" w:hint="eastAsia"/>
          <w:color w:val="000000"/>
          <w:kern w:val="0"/>
          <w:sz w:val="24"/>
          <w:szCs w:val="24"/>
        </w:rPr>
        <w:t>落实碳达峰</w:t>
      </w:r>
      <w:proofErr w:type="gramEnd"/>
      <w:r w:rsidRPr="00651CBA">
        <w:rPr>
          <w:rFonts w:ascii="微软雅黑" w:eastAsia="微软雅黑" w:hAnsi="微软雅黑" w:cs="宋体" w:hint="eastAsia"/>
          <w:color w:val="000000"/>
          <w:kern w:val="0"/>
          <w:sz w:val="24"/>
          <w:szCs w:val="24"/>
        </w:rPr>
        <w:t>、碳中和目标任务，推进以人为核心的新型城镇化等，突出理论创新、技术创新、模式创新和机制创新。具体申报要求如下：</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（一）软科学研究类项目按选题申报（详见附件1），项目题目应与选题题目基本一致，不受理选题以外的项目申报。申报软科学研究类项目应为省级</w:t>
      </w:r>
      <w:r w:rsidRPr="00651CBA">
        <w:rPr>
          <w:rFonts w:ascii="微软雅黑" w:eastAsia="微软雅黑" w:hAnsi="微软雅黑" w:cs="宋体" w:hint="eastAsia"/>
          <w:color w:val="000000"/>
          <w:kern w:val="0"/>
          <w:sz w:val="24"/>
          <w:szCs w:val="24"/>
        </w:rPr>
        <w:lastRenderedPageBreak/>
        <w:t>住房和城乡建设主管部门或我部相关业务司局委托开展的研究（申报单位需提交委托书）。</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（二）科研开发类和科技示范工程类项目按指南申报（详见附件2、3），突出创新性、实用性、示范性和推广应用价值，不受理指南以外的项目申报。其中，申报科技示范工程类的项目应为已列入省级示范</w:t>
      </w:r>
      <w:proofErr w:type="gramStart"/>
      <w:r w:rsidRPr="00651CBA">
        <w:rPr>
          <w:rFonts w:ascii="微软雅黑" w:eastAsia="微软雅黑" w:hAnsi="微软雅黑" w:cs="宋体" w:hint="eastAsia"/>
          <w:color w:val="000000"/>
          <w:kern w:val="0"/>
          <w:sz w:val="24"/>
          <w:szCs w:val="24"/>
        </w:rPr>
        <w:t>或试点</w:t>
      </w:r>
      <w:proofErr w:type="gramEnd"/>
      <w:r w:rsidRPr="00651CBA">
        <w:rPr>
          <w:rFonts w:ascii="微软雅黑" w:eastAsia="微软雅黑" w:hAnsi="微软雅黑" w:cs="宋体" w:hint="eastAsia"/>
          <w:color w:val="000000"/>
          <w:kern w:val="0"/>
          <w:sz w:val="24"/>
          <w:szCs w:val="24"/>
        </w:rPr>
        <w:t>的项目（申报单位需提交批复文件）。</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（三）国际科技合作类项目申报方向包括城镇可持续发展、应对气候变化</w:t>
      </w:r>
      <w:proofErr w:type="gramStart"/>
      <w:r w:rsidRPr="00651CBA">
        <w:rPr>
          <w:rFonts w:ascii="微软雅黑" w:eastAsia="微软雅黑" w:hAnsi="微软雅黑" w:cs="宋体" w:hint="eastAsia"/>
          <w:color w:val="000000"/>
          <w:kern w:val="0"/>
          <w:sz w:val="24"/>
          <w:szCs w:val="24"/>
        </w:rPr>
        <w:t>以及碳达峰</w:t>
      </w:r>
      <w:proofErr w:type="gramEnd"/>
      <w:r w:rsidRPr="00651CBA">
        <w:rPr>
          <w:rFonts w:ascii="微软雅黑" w:eastAsia="微软雅黑" w:hAnsi="微软雅黑" w:cs="宋体" w:hint="eastAsia"/>
          <w:color w:val="000000"/>
          <w:kern w:val="0"/>
          <w:sz w:val="24"/>
          <w:szCs w:val="24"/>
        </w:rPr>
        <w:t>、碳中和等，需提交与国外合作机构的合作协议，</w:t>
      </w:r>
      <w:proofErr w:type="gramStart"/>
      <w:r w:rsidRPr="00651CBA">
        <w:rPr>
          <w:rFonts w:ascii="微软雅黑" w:eastAsia="微软雅黑" w:hAnsi="微软雅黑" w:cs="宋体" w:hint="eastAsia"/>
          <w:color w:val="000000"/>
          <w:kern w:val="0"/>
          <w:sz w:val="24"/>
          <w:szCs w:val="24"/>
        </w:rPr>
        <w:t>且协议</w:t>
      </w:r>
      <w:proofErr w:type="gramEnd"/>
      <w:r w:rsidRPr="00651CBA">
        <w:rPr>
          <w:rFonts w:ascii="微软雅黑" w:eastAsia="微软雅黑" w:hAnsi="微软雅黑" w:cs="宋体" w:hint="eastAsia"/>
          <w:color w:val="000000"/>
          <w:kern w:val="0"/>
          <w:sz w:val="24"/>
          <w:szCs w:val="24"/>
        </w:rPr>
        <w:t>双方应为独立法人。</w:t>
      </w:r>
    </w:p>
    <w:p w:rsidR="00651CBA" w:rsidRPr="00651CBA" w:rsidRDefault="00651CBA" w:rsidP="00651CBA">
      <w:pPr>
        <w:widowControl/>
        <w:shd w:val="clear" w:color="auto" w:fill="FFFFFF"/>
        <w:spacing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w:t>
      </w:r>
      <w:r w:rsidRPr="00651CBA">
        <w:rPr>
          <w:rFonts w:ascii="微软雅黑" w:eastAsia="微软雅黑" w:hAnsi="微软雅黑" w:cs="宋体" w:hint="eastAsia"/>
          <w:b/>
          <w:bCs/>
          <w:color w:val="000000"/>
          <w:kern w:val="0"/>
          <w:sz w:val="24"/>
          <w:szCs w:val="24"/>
        </w:rPr>
        <w:t>二、申报资格</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（一）申报单位应为在中华人民共和国境内注册的独立法人，且具有较强的研究开发实力和组织协调能力，鼓励以企业为主体、产学研用相结合，跨地区、跨行业等方式联合申报。联合申报单位一般不超过5家。</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（二）申报单位应在所申报的项目领域具有良好的研究基础和科研实力，不得挂名申报。项目负责人原则上应为项目主体研究思路的提出者和实际主持研究人员，并在项目结题前在职。</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（三）申报单位应拥有相关技术的自主知识产权，承诺申报材料内容真实、不含涉及国家秘密和商业秘密的内容。</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（四）项目实施期一般不超过3年，项目研发经费和示范工作经费由申报单位自筹。</w:t>
      </w:r>
    </w:p>
    <w:p w:rsidR="00651CBA" w:rsidRPr="00651CBA" w:rsidRDefault="00651CBA" w:rsidP="00651CBA">
      <w:pPr>
        <w:widowControl/>
        <w:shd w:val="clear" w:color="auto" w:fill="FFFFFF"/>
        <w:spacing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w:t>
      </w:r>
      <w:r w:rsidRPr="00651CBA">
        <w:rPr>
          <w:rFonts w:ascii="微软雅黑" w:eastAsia="微软雅黑" w:hAnsi="微软雅黑" w:cs="宋体" w:hint="eastAsia"/>
          <w:b/>
          <w:bCs/>
          <w:color w:val="000000"/>
          <w:kern w:val="0"/>
          <w:sz w:val="24"/>
          <w:szCs w:val="24"/>
        </w:rPr>
        <w:t>三、申报程序</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一）申报方式。项目申报通过住房和城乡建设部科学技术计划项目管理系统（以下简称管理系统，网址：http://kjxm.mohurd.gov.cn）进行。项目申报单位登录管理系统填报项目申报书后，提交推荐单位在线审核。首次</w:t>
      </w:r>
      <w:proofErr w:type="gramStart"/>
      <w:r w:rsidRPr="00651CBA">
        <w:rPr>
          <w:rFonts w:ascii="微软雅黑" w:eastAsia="微软雅黑" w:hAnsi="微软雅黑" w:cs="宋体" w:hint="eastAsia"/>
          <w:color w:val="000000"/>
          <w:kern w:val="0"/>
          <w:sz w:val="24"/>
          <w:szCs w:val="24"/>
        </w:rPr>
        <w:t>申报部</w:t>
      </w:r>
      <w:proofErr w:type="gramEnd"/>
      <w:r w:rsidRPr="00651CBA">
        <w:rPr>
          <w:rFonts w:ascii="微软雅黑" w:eastAsia="微软雅黑" w:hAnsi="微软雅黑" w:cs="宋体" w:hint="eastAsia"/>
          <w:color w:val="000000"/>
          <w:kern w:val="0"/>
          <w:sz w:val="24"/>
          <w:szCs w:val="24"/>
        </w:rPr>
        <w:t>科技项目的单位需注册，已注册的单位仍用原用户名和密码登录。</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二）组织推荐。各省级住房和城乡建设主管部门及有关部门负责组织推荐本地区有关单位申报科技项目（推荐名额详见附件4）。部机关有关司局可推荐对业务工作有直接支撑作用的软科学和科研开发类项目。科技示范工程类项目由工程所在地省级住房和城乡建设主管部门组织推荐。各推荐单位通过管理系统进行审核，逐项提交推荐意见，上传推荐函和推荐项目清单（无需寄送纸质材料），认真做好项目遴选和审核把关，突出重点，优中选优，注重质量，对所推荐项目的真实性等负责。</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部直属有关单位、住房和城乡建设领域相关学（协）会、国资委管理的住房和城乡建设领域骨干企业可直接申报。</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（三）申报和推荐时间。管理系统受理项目申报时间自2022年1月10日至2022年2月15日止。各推荐单位在线审核及提交推荐意见、推荐函、推荐项目清单截止时间为2022年2月22日。</w:t>
      </w:r>
    </w:p>
    <w:p w:rsidR="00651CBA" w:rsidRPr="00651CBA" w:rsidRDefault="00651CBA" w:rsidP="00651CBA">
      <w:pPr>
        <w:widowControl/>
        <w:shd w:val="clear" w:color="auto" w:fill="FFFFFF"/>
        <w:spacing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w:t>
      </w:r>
      <w:r w:rsidRPr="00651CBA">
        <w:rPr>
          <w:rFonts w:ascii="微软雅黑" w:eastAsia="微软雅黑" w:hAnsi="微软雅黑" w:cs="宋体" w:hint="eastAsia"/>
          <w:b/>
          <w:bCs/>
          <w:color w:val="000000"/>
          <w:kern w:val="0"/>
          <w:sz w:val="24"/>
          <w:szCs w:val="24"/>
        </w:rPr>
        <w:t>四、联系方式</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住房和城乡建设部标准定额司</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联系电话：010-58934535</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管理系统技术支持单位：住房和城乡建设部信息中心</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联系电话：010-58934415</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附件：1.2022年软科学研究类项目申报选题</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2.2022年科研开发类项目申报指南</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3.2022年科技示范工程类项目申报指南</w:t>
      </w:r>
    </w:p>
    <w:p w:rsidR="00651CBA" w:rsidRPr="00651CBA" w:rsidRDefault="00651CBA" w:rsidP="00651CBA">
      <w:pPr>
        <w:widowControl/>
        <w:shd w:val="clear" w:color="auto" w:fill="FFFFFF"/>
        <w:spacing w:before="225" w:line="450" w:lineRule="atLeast"/>
        <w:jc w:val="left"/>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 w:val="24"/>
          <w:szCs w:val="24"/>
        </w:rPr>
        <w:t xml:space="preserve">　　　　　4.2022年科学技术计划项目推荐控制名额表</w:t>
      </w:r>
    </w:p>
    <w:p w:rsidR="00651CBA" w:rsidRPr="00651CBA" w:rsidRDefault="00651CBA" w:rsidP="00651CBA">
      <w:pPr>
        <w:widowControl/>
        <w:shd w:val="clear" w:color="auto" w:fill="FFFFFF"/>
        <w:spacing w:before="225" w:line="450" w:lineRule="atLeast"/>
        <w:jc w:val="center"/>
        <w:rPr>
          <w:rFonts w:ascii="微软雅黑" w:eastAsia="微软雅黑" w:hAnsi="微软雅黑" w:cs="宋体"/>
          <w:color w:val="000000"/>
          <w:kern w:val="0"/>
          <w:sz w:val="24"/>
          <w:szCs w:val="24"/>
        </w:rPr>
      </w:pPr>
      <w:r w:rsidRPr="00651CBA">
        <w:rPr>
          <w:rFonts w:ascii="微软雅黑" w:eastAsia="微软雅黑" w:hAnsi="微软雅黑" w:cs="宋体" w:hint="eastAsia"/>
          <w:color w:val="000000"/>
          <w:kern w:val="0"/>
          <w:szCs w:val="21"/>
        </w:rPr>
        <w:br/>
      </w:r>
      <w:r w:rsidRPr="00651CBA">
        <w:rPr>
          <w:rFonts w:ascii="微软雅黑" w:eastAsia="微软雅黑" w:hAnsi="微软雅黑" w:cs="宋体" w:hint="eastAsia"/>
          <w:color w:val="000000"/>
          <w:kern w:val="0"/>
          <w:sz w:val="24"/>
          <w:szCs w:val="24"/>
        </w:rPr>
        <w:t xml:space="preserve">　　　　　　　　　　　　　　　　住房和城乡建设部办公厅</w:t>
      </w:r>
      <w:r w:rsidRPr="00651CBA">
        <w:rPr>
          <w:rFonts w:ascii="微软雅黑" w:eastAsia="微软雅黑" w:hAnsi="微软雅黑" w:cs="宋体" w:hint="eastAsia"/>
          <w:color w:val="000000"/>
          <w:kern w:val="0"/>
          <w:szCs w:val="21"/>
        </w:rPr>
        <w:br/>
      </w:r>
      <w:proofErr w:type="gramStart"/>
      <w:r w:rsidRPr="00651CBA">
        <w:rPr>
          <w:rFonts w:ascii="微软雅黑" w:eastAsia="微软雅黑" w:hAnsi="微软雅黑" w:cs="宋体" w:hint="eastAsia"/>
          <w:color w:val="000000"/>
          <w:kern w:val="0"/>
          <w:sz w:val="24"/>
          <w:szCs w:val="24"/>
        </w:rPr>
        <w:t xml:space="preserve">　　　　　　　　　　　　　　　　</w:t>
      </w:r>
      <w:proofErr w:type="gramEnd"/>
      <w:r w:rsidRPr="00651CBA">
        <w:rPr>
          <w:rFonts w:ascii="微软雅黑" w:eastAsia="微软雅黑" w:hAnsi="微软雅黑" w:cs="宋体" w:hint="eastAsia"/>
          <w:color w:val="000000"/>
          <w:kern w:val="0"/>
          <w:sz w:val="24"/>
          <w:szCs w:val="24"/>
        </w:rPr>
        <w:t>2022年1月5日</w:t>
      </w:r>
      <w:bookmarkStart w:id="0" w:name="_GoBack"/>
      <w:bookmarkEnd w:id="0"/>
    </w:p>
    <w:sectPr w:rsidR="00651CBA" w:rsidRPr="00651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D4195"/>
    <w:multiLevelType w:val="multilevel"/>
    <w:tmpl w:val="89D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BA"/>
    <w:rsid w:val="00651CBA"/>
    <w:rsid w:val="008F5F04"/>
    <w:rsid w:val="00AE179D"/>
    <w:rsid w:val="00F3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10EE"/>
  <w15:chartTrackingRefBased/>
  <w15:docId w15:val="{37E6F43B-4115-4534-992B-F4EBAC8F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651CB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51CBA"/>
    <w:rPr>
      <w:rFonts w:ascii="宋体" w:eastAsia="宋体" w:hAnsi="宋体" w:cs="宋体"/>
      <w:b/>
      <w:bCs/>
      <w:kern w:val="0"/>
      <w:sz w:val="27"/>
      <w:szCs w:val="27"/>
    </w:rPr>
  </w:style>
  <w:style w:type="paragraph" w:styleId="a3">
    <w:name w:val="Normal (Web)"/>
    <w:basedOn w:val="a"/>
    <w:uiPriority w:val="99"/>
    <w:semiHidden/>
    <w:unhideWhenUsed/>
    <w:rsid w:val="00651CBA"/>
    <w:pPr>
      <w:widowControl/>
      <w:spacing w:before="100" w:beforeAutospacing="1" w:after="100" w:afterAutospacing="1"/>
      <w:jc w:val="left"/>
    </w:pPr>
    <w:rPr>
      <w:rFonts w:ascii="宋体" w:eastAsia="宋体" w:hAnsi="宋体" w:cs="宋体"/>
      <w:kern w:val="0"/>
      <w:sz w:val="24"/>
      <w:szCs w:val="24"/>
    </w:rPr>
  </w:style>
  <w:style w:type="character" w:customStyle="1" w:styleId="info">
    <w:name w:val="info"/>
    <w:basedOn w:val="a0"/>
    <w:rsid w:val="00651CBA"/>
  </w:style>
  <w:style w:type="character" w:customStyle="1" w:styleId="set-font">
    <w:name w:val="set-font"/>
    <w:basedOn w:val="a0"/>
    <w:rsid w:val="00651CBA"/>
  </w:style>
  <w:style w:type="character" w:styleId="a4">
    <w:name w:val="Hyperlink"/>
    <w:basedOn w:val="a0"/>
    <w:uiPriority w:val="99"/>
    <w:semiHidden/>
    <w:unhideWhenUsed/>
    <w:rsid w:val="00651CBA"/>
    <w:rPr>
      <w:color w:val="0000FF"/>
      <w:u w:val="single"/>
    </w:rPr>
  </w:style>
  <w:style w:type="character" w:styleId="a5">
    <w:name w:val="Strong"/>
    <w:basedOn w:val="a0"/>
    <w:uiPriority w:val="22"/>
    <w:qFormat/>
    <w:rsid w:val="00651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26">
      <w:bodyDiv w:val="1"/>
      <w:marLeft w:val="0"/>
      <w:marRight w:val="0"/>
      <w:marTop w:val="0"/>
      <w:marBottom w:val="0"/>
      <w:divBdr>
        <w:top w:val="none" w:sz="0" w:space="0" w:color="auto"/>
        <w:left w:val="none" w:sz="0" w:space="0" w:color="auto"/>
        <w:bottom w:val="none" w:sz="0" w:space="0" w:color="auto"/>
        <w:right w:val="none" w:sz="0" w:space="0" w:color="auto"/>
      </w:divBdr>
      <w:divsChild>
        <w:div w:id="778987776">
          <w:marLeft w:val="0"/>
          <w:marRight w:val="0"/>
          <w:marTop w:val="0"/>
          <w:marBottom w:val="0"/>
          <w:divBdr>
            <w:top w:val="none" w:sz="0" w:space="0" w:color="auto"/>
            <w:left w:val="none" w:sz="0" w:space="0" w:color="auto"/>
            <w:bottom w:val="none" w:sz="0" w:space="0" w:color="auto"/>
            <w:right w:val="none" w:sz="0" w:space="0" w:color="auto"/>
          </w:divBdr>
          <w:divsChild>
            <w:div w:id="1365253143">
              <w:marLeft w:val="0"/>
              <w:marRight w:val="0"/>
              <w:marTop w:val="0"/>
              <w:marBottom w:val="0"/>
              <w:divBdr>
                <w:top w:val="none" w:sz="0" w:space="0" w:color="auto"/>
                <w:left w:val="none" w:sz="0" w:space="0" w:color="auto"/>
                <w:bottom w:val="single" w:sz="12" w:space="0" w:color="D3D8DE"/>
                <w:right w:val="none" w:sz="0" w:space="0" w:color="auto"/>
              </w:divBdr>
              <w:divsChild>
                <w:div w:id="14073371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91000875">
          <w:marLeft w:val="0"/>
          <w:marRight w:val="0"/>
          <w:marTop w:val="300"/>
          <w:marBottom w:val="0"/>
          <w:divBdr>
            <w:top w:val="none" w:sz="0" w:space="0" w:color="auto"/>
            <w:left w:val="none" w:sz="0" w:space="0" w:color="auto"/>
            <w:bottom w:val="none" w:sz="0" w:space="0" w:color="auto"/>
            <w:right w:val="none" w:sz="0" w:space="0" w:color="auto"/>
          </w:divBdr>
        </w:div>
        <w:div w:id="2108769838">
          <w:marLeft w:val="0"/>
          <w:marRight w:val="0"/>
          <w:marTop w:val="600"/>
          <w:marBottom w:val="0"/>
          <w:divBdr>
            <w:top w:val="dashed" w:sz="6" w:space="30" w:color="D3D8D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刘芳</dc:creator>
  <cp:keywords/>
  <dc:description/>
  <cp:lastModifiedBy>刘芳</cp:lastModifiedBy>
  <cp:revision>2</cp:revision>
  <dcterms:created xsi:type="dcterms:W3CDTF">2022-01-10T07:18:00Z</dcterms:created>
  <dcterms:modified xsi:type="dcterms:W3CDTF">2022-01-14T05:41:00Z</dcterms:modified>
</cp:coreProperties>
</file>