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Style w:val="5"/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Helvetica" w:hAnsi="Helvetica" w:eastAsia="Helvetica" w:cs="Helvetic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</w:rPr>
        <w:t>各位老师、同学：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20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为方便全校师生查询教学相关信息、办理教学相关业务，本学期教务处在PC端教务管理系统的基础上，以学校企业微信平台为载体，启动建设“移动教务系统”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目前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各项功能正在陆续上线中，欢迎广大师生试用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。“移动教务系统”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目前仅支持在校园网内访问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，待全部安全测评工作完成后，将支持在运营商网络下访问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20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“移动教务系统”访问入口有两种：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textAlignment w:val="auto"/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1、通过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个人微信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中的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“北京建筑大学”企业公众号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--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“A本科教学”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，进行访问：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4646295" cy="2284730"/>
            <wp:effectExtent l="0" t="0" r="1905" b="1270"/>
            <wp:docPr id="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6295" cy="2284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4"/>
          <w:szCs w:val="24"/>
        </w:rPr>
        <w:t>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2、通过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企业微信APP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中的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“A本科教学”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  <w:t>进行访问：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336540" cy="3526790"/>
            <wp:effectExtent l="0" t="0" r="16510" b="16510"/>
            <wp:docPr id="7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6540" cy="3526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71C5D"/>
    <w:rsid w:val="7A597832"/>
    <w:rsid w:val="7AC6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2020-09-29T03:05:00Z</dcterms:created>
  <dc:creator>sks</dc:creator>
  <cp:lastModifiedBy>张文莉</cp:lastModifiedBy>
  <dcterms:modified xsi:type="dcterms:W3CDTF">2020-11-12T06:36:18Z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