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EB" w:rsidRDefault="00B6465A">
      <w:pPr>
        <w:rPr>
          <w:rFonts w:ascii="仿宋_GB2312" w:eastAsia="仿宋_GB2312" w:hAnsi="仿宋"/>
          <w:sz w:val="32"/>
          <w:szCs w:val="32"/>
        </w:rPr>
      </w:pPr>
      <w:r>
        <w:rPr>
          <w:rFonts w:ascii="仿宋_GB2312" w:eastAsia="仿宋_GB2312" w:hAnsi="仿宋" w:hint="eastAsia"/>
          <w:sz w:val="32"/>
          <w:szCs w:val="32"/>
        </w:rPr>
        <w:t>附件1：</w:t>
      </w:r>
    </w:p>
    <w:p w:rsidR="004F0AEB" w:rsidRDefault="00B6465A">
      <w:pPr>
        <w:jc w:val="center"/>
        <w:rPr>
          <w:rFonts w:ascii="方正小标宋_GBK" w:eastAsia="方正小标宋_GBK"/>
          <w:bCs/>
          <w:sz w:val="36"/>
          <w:szCs w:val="36"/>
        </w:rPr>
      </w:pPr>
      <w:r>
        <w:rPr>
          <w:rFonts w:ascii="方正小标宋_GBK" w:eastAsia="方正小标宋_GBK" w:hint="eastAsia"/>
          <w:bCs/>
          <w:sz w:val="36"/>
          <w:szCs w:val="36"/>
        </w:rPr>
        <w:t>2021年度北京市自然科学基金项目申请指南</w:t>
      </w:r>
    </w:p>
    <w:p w:rsidR="004F0AEB" w:rsidRDefault="004F0AEB">
      <w:pPr>
        <w:ind w:firstLineChars="200" w:firstLine="562"/>
        <w:rPr>
          <w:b/>
          <w:sz w:val="28"/>
          <w:szCs w:val="28"/>
        </w:rPr>
      </w:pP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为了做好2021年度北京市自然科学基金项目（以下简称“项目”）申请工作，北京市自然科学基金委员会办公室（以下简称</w:t>
      </w:r>
      <w:r>
        <w:rPr>
          <w:rFonts w:ascii="仿宋" w:eastAsia="仿宋" w:hAnsi="仿宋"/>
          <w:sz w:val="32"/>
          <w:szCs w:val="32"/>
        </w:rPr>
        <w:t>“</w:t>
      </w:r>
      <w:r>
        <w:rPr>
          <w:rFonts w:ascii="仿宋" w:eastAsia="仿宋" w:hAnsi="仿宋" w:hint="eastAsia"/>
          <w:sz w:val="32"/>
          <w:szCs w:val="32"/>
        </w:rPr>
        <w:t>基金办</w:t>
      </w:r>
      <w:r>
        <w:rPr>
          <w:rFonts w:ascii="仿宋" w:eastAsia="仿宋" w:hAnsi="仿宋"/>
          <w:sz w:val="32"/>
          <w:szCs w:val="32"/>
        </w:rPr>
        <w:t>”</w:t>
      </w:r>
      <w:r>
        <w:rPr>
          <w:rFonts w:ascii="仿宋" w:eastAsia="仿宋" w:hAnsi="仿宋" w:hint="eastAsia"/>
          <w:sz w:val="32"/>
          <w:szCs w:val="32"/>
        </w:rPr>
        <w:t>）根据《北京市自然科学基金管理办法》（以下简称“基金管理办法”）、《北京市自然科学基金项目管理办法》（以下简称“项目管理办法”）制定本项目申请指南，用以指导项目申请。</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一、申请人事项</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（一）申请人的条件</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1、申请人应当是申请项目的实际负责人，需具备以下条件：</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1 \* GB2 </w:instrText>
      </w:r>
      <w:r>
        <w:rPr>
          <w:rFonts w:ascii="仿宋" w:eastAsia="仿宋" w:hAnsi="仿宋" w:hint="eastAsia"/>
          <w:sz w:val="32"/>
          <w:szCs w:val="32"/>
        </w:rPr>
        <w:fldChar w:fldCharType="separate"/>
      </w:r>
      <w:r>
        <w:rPr>
          <w:rFonts w:ascii="仿宋" w:eastAsia="仿宋" w:hAnsi="仿宋" w:hint="eastAsia"/>
          <w:sz w:val="32"/>
          <w:szCs w:val="32"/>
        </w:rPr>
        <w:t>⑴</w:t>
      </w:r>
      <w:r>
        <w:rPr>
          <w:rFonts w:ascii="仿宋" w:eastAsia="仿宋" w:hAnsi="仿宋" w:hint="eastAsia"/>
          <w:sz w:val="32"/>
          <w:szCs w:val="32"/>
        </w:rPr>
        <w:fldChar w:fldCharType="end"/>
      </w:r>
      <w:r>
        <w:rPr>
          <w:rFonts w:ascii="仿宋" w:eastAsia="仿宋" w:hAnsi="仿宋" w:hint="eastAsia"/>
          <w:sz w:val="32"/>
          <w:szCs w:val="32"/>
        </w:rPr>
        <w:t xml:space="preserve"> 所在单位是依托单位；</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2 \* GB2 </w:instrText>
      </w:r>
      <w:r>
        <w:rPr>
          <w:rFonts w:ascii="仿宋" w:eastAsia="仿宋" w:hAnsi="仿宋" w:hint="eastAsia"/>
          <w:sz w:val="32"/>
          <w:szCs w:val="32"/>
        </w:rPr>
        <w:fldChar w:fldCharType="separate"/>
      </w:r>
      <w:r>
        <w:rPr>
          <w:rFonts w:ascii="仿宋" w:eastAsia="仿宋" w:hAnsi="仿宋" w:hint="eastAsia"/>
          <w:sz w:val="32"/>
          <w:szCs w:val="32"/>
        </w:rPr>
        <w:t>⑵</w:t>
      </w:r>
      <w:r>
        <w:rPr>
          <w:rFonts w:ascii="仿宋" w:eastAsia="仿宋" w:hAnsi="仿宋" w:hint="eastAsia"/>
          <w:sz w:val="32"/>
          <w:szCs w:val="32"/>
        </w:rPr>
        <w:fldChar w:fldCharType="end"/>
      </w:r>
      <w:r>
        <w:rPr>
          <w:rFonts w:ascii="仿宋" w:eastAsia="仿宋" w:hAnsi="仿宋" w:hint="eastAsia"/>
          <w:sz w:val="32"/>
          <w:szCs w:val="32"/>
        </w:rPr>
        <w:t xml:space="preserve"> 具有承担基础研究、应用基础研究课题或者其他从事基础研究、应用基础研究的经历，且能保障所申请项目的研究时间；</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3 \* GB2 </w:instrText>
      </w:r>
      <w:r>
        <w:rPr>
          <w:rFonts w:ascii="仿宋" w:eastAsia="仿宋" w:hAnsi="仿宋" w:hint="eastAsia"/>
          <w:sz w:val="32"/>
          <w:szCs w:val="32"/>
        </w:rPr>
        <w:fldChar w:fldCharType="separate"/>
      </w:r>
      <w:r>
        <w:rPr>
          <w:rFonts w:ascii="仿宋" w:eastAsia="仿宋" w:hAnsi="仿宋" w:hint="eastAsia"/>
          <w:sz w:val="32"/>
          <w:szCs w:val="32"/>
        </w:rPr>
        <w:t>⑶</w:t>
      </w:r>
      <w:r>
        <w:rPr>
          <w:rFonts w:ascii="仿宋" w:eastAsia="仿宋" w:hAnsi="仿宋" w:hint="eastAsia"/>
          <w:sz w:val="32"/>
          <w:szCs w:val="32"/>
        </w:rPr>
        <w:fldChar w:fldCharType="end"/>
      </w:r>
      <w:r>
        <w:rPr>
          <w:rFonts w:ascii="仿宋" w:eastAsia="仿宋" w:hAnsi="仿宋" w:hint="eastAsia"/>
          <w:sz w:val="32"/>
          <w:szCs w:val="32"/>
        </w:rPr>
        <w:t xml:space="preserve"> 具有高级专业技术职务（职称）或者具有博士学位，或者有2名与其研究领域相同、具有高级专业技术职务（职称）的科技人员推荐。</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符合</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2 \* GB2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⑵</w:t>
      </w:r>
      <w:r>
        <w:rPr>
          <w:rFonts w:ascii="仿宋" w:eastAsia="仿宋" w:hAnsi="仿宋"/>
          <w:sz w:val="32"/>
          <w:szCs w:val="32"/>
        </w:rPr>
        <w:fldChar w:fldCharType="end"/>
      </w:r>
      <w:r>
        <w:rPr>
          <w:rFonts w:ascii="仿宋" w:eastAsia="仿宋" w:hAnsi="仿宋" w:hint="eastAsia"/>
          <w:sz w:val="32"/>
          <w:szCs w:val="32"/>
        </w:rPr>
        <w:t>、</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3 \* GB2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⑶</w:t>
      </w:r>
      <w:r>
        <w:rPr>
          <w:rFonts w:ascii="仿宋" w:eastAsia="仿宋" w:hAnsi="仿宋"/>
          <w:sz w:val="32"/>
          <w:szCs w:val="32"/>
        </w:rPr>
        <w:fldChar w:fldCharType="end"/>
      </w:r>
      <w:r>
        <w:rPr>
          <w:rFonts w:ascii="仿宋" w:eastAsia="仿宋" w:hAnsi="仿宋" w:hint="eastAsia"/>
          <w:sz w:val="32"/>
          <w:szCs w:val="32"/>
        </w:rPr>
        <w:t>规定的条件，无工作单位或者所在单位不是依托单位的科技人员，经与在基金办注册的依托单位协商，</w:t>
      </w:r>
      <w:r>
        <w:rPr>
          <w:rFonts w:ascii="仿宋" w:eastAsia="仿宋" w:hAnsi="仿宋" w:hint="eastAsia"/>
          <w:sz w:val="32"/>
          <w:szCs w:val="32"/>
        </w:rPr>
        <w:lastRenderedPageBreak/>
        <w:t>并取得该依托单位的同意，可以申请项目。该依托单位应当将其视为本单位科技人员实施有效管理。</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2、正在攻读研究生学位的全日制研究生不得作为申请人申请项目，但在职攻读研究生学位的人员可以通过其在职的单位申请项目，申请时须提供导师同意申请的函件，说明申请项目与其学位论文的关系，项目获得资助后的工作时间和条件保证等，作为附件随纸质版申请书一并报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3、符合条件的海外科技人员，具备以下条件可以通过依托单位申请项目：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1 \* GB2 </w:instrText>
      </w:r>
      <w:r>
        <w:rPr>
          <w:rFonts w:ascii="仿宋" w:eastAsia="仿宋" w:hAnsi="仿宋" w:hint="eastAsia"/>
          <w:sz w:val="32"/>
          <w:szCs w:val="32"/>
        </w:rPr>
        <w:fldChar w:fldCharType="separate"/>
      </w:r>
      <w:r>
        <w:rPr>
          <w:rFonts w:ascii="仿宋" w:eastAsia="仿宋" w:hAnsi="仿宋" w:hint="eastAsia"/>
          <w:sz w:val="32"/>
          <w:szCs w:val="32"/>
        </w:rPr>
        <w:t>⑴</w:t>
      </w:r>
      <w:r>
        <w:rPr>
          <w:rFonts w:ascii="仿宋" w:eastAsia="仿宋" w:hAnsi="仿宋" w:hint="eastAsia"/>
          <w:sz w:val="32"/>
          <w:szCs w:val="32"/>
        </w:rPr>
        <w:fldChar w:fldCharType="end"/>
      </w:r>
      <w:r>
        <w:rPr>
          <w:rFonts w:ascii="仿宋" w:eastAsia="仿宋" w:hAnsi="仿宋" w:hint="eastAsia"/>
          <w:sz w:val="32"/>
          <w:szCs w:val="32"/>
        </w:rPr>
        <w:t xml:space="preserve"> 正式受聘于依托单位，项目执行期在聘任期内；</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2 \* GB2 </w:instrText>
      </w:r>
      <w:r>
        <w:rPr>
          <w:rFonts w:ascii="仿宋" w:eastAsia="仿宋" w:hAnsi="仿宋" w:hint="eastAsia"/>
          <w:sz w:val="32"/>
          <w:szCs w:val="32"/>
        </w:rPr>
        <w:fldChar w:fldCharType="separate"/>
      </w:r>
      <w:r>
        <w:rPr>
          <w:rFonts w:ascii="仿宋" w:eastAsia="仿宋" w:hAnsi="仿宋" w:hint="eastAsia"/>
          <w:sz w:val="32"/>
          <w:szCs w:val="32"/>
        </w:rPr>
        <w:t>⑵</w:t>
      </w:r>
      <w:r>
        <w:rPr>
          <w:rFonts w:ascii="仿宋" w:eastAsia="仿宋" w:hAnsi="仿宋" w:hint="eastAsia"/>
          <w:sz w:val="32"/>
          <w:szCs w:val="32"/>
        </w:rPr>
        <w:fldChar w:fldCharType="end"/>
      </w:r>
      <w:r>
        <w:rPr>
          <w:rFonts w:ascii="仿宋" w:eastAsia="仿宋" w:hAnsi="仿宋" w:hint="eastAsia"/>
          <w:sz w:val="32"/>
          <w:szCs w:val="32"/>
        </w:rPr>
        <w:t xml:space="preserve"> 每年在依托单位工作3个月以上。</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在申请项目时，须提供依托单位的相关文件（加盖单位公章），作为附件随纸质版项目申请书一并报送。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4、正在博士后工作站内从事研究的科学技术人员申请项目，须由依托单位提供书面承诺，保证在项目获得资助后延长其在博士后工作站的期限至项目资助期满或者出站后继续留在依托单位从事相关研究，每项申请的书面承诺由依托单位盖章后随纸质版申请书一并报送。否则，不受理在站博士后人员的项目申请。</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申请人在填写申请书时，应上传推荐意见、依托单位提供的相关文件（申请人为海外科技人员、在站博士后等）、导师签字函件等材料的原件电子版（以PDF文件上传）。</w:t>
      </w:r>
      <w:r>
        <w:rPr>
          <w:rFonts w:ascii="仿宋" w:eastAsia="仿宋" w:hAnsi="仿宋" w:hint="eastAsia"/>
          <w:b/>
          <w:sz w:val="32"/>
          <w:szCs w:val="32"/>
        </w:rPr>
        <w:t>上</w:t>
      </w:r>
      <w:r>
        <w:rPr>
          <w:rFonts w:ascii="仿宋" w:eastAsia="仿宋" w:hAnsi="仿宋" w:hint="eastAsia"/>
          <w:b/>
          <w:sz w:val="32"/>
          <w:szCs w:val="32"/>
        </w:rPr>
        <w:lastRenderedPageBreak/>
        <w:t>述纸质文件、导师签字函件等原件应作为附件随纸质版项目申请书一并报送。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（二）申请人管理规定</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1、申请人每年度只能申请1项市基金项目。</w:t>
      </w:r>
    </w:p>
    <w:p w:rsidR="004F0AEB" w:rsidRDefault="00B6465A">
      <w:pPr>
        <w:pStyle w:val="10"/>
        <w:kinsoku w:val="0"/>
        <w:ind w:firstLine="640"/>
        <w:rPr>
          <w:rFonts w:ascii="仿宋" w:eastAsia="仿宋" w:hAnsi="仿宋"/>
          <w:sz w:val="32"/>
          <w:szCs w:val="32"/>
        </w:rPr>
      </w:pPr>
      <w:r>
        <w:rPr>
          <w:rFonts w:ascii="仿宋" w:eastAsia="仿宋" w:hAnsi="仿宋" w:hint="eastAsia"/>
          <w:sz w:val="32"/>
          <w:szCs w:val="32"/>
        </w:rPr>
        <w:t>2、科技人员具有以下情形之一的，不得作为申请人申请市基金项目：1）负责在研市基金项目1项（含）以上的；2）负责在研市科技计划课题2项（含）以上的。</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3、科技人员参加的市基金项目、负责的在研市科技计划课题合计不得超过3项。</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4、申请人连续两个年度申请市基金项目未获资助暂停申请市基金项目1年。</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5、申请人年龄不超过60周岁，且在市基金项目资助周期内须在依托单位任职。</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市基金项目是指市基金资助的</w:t>
      </w:r>
      <w:r>
        <w:rPr>
          <w:rFonts w:ascii="仿宋" w:eastAsia="仿宋" w:hAnsi="仿宋" w:hint="eastAsia"/>
          <w:b/>
          <w:sz w:val="32"/>
          <w:szCs w:val="32"/>
        </w:rPr>
        <w:t>重点项目、面上项目、青年科学基金项目、杰出青年科学基金项目、市基金-市教委联合资助项目、重点研究专题项目、京津冀基础研究合作专项项目</w:t>
      </w:r>
      <w:r>
        <w:rPr>
          <w:rFonts w:ascii="仿宋" w:eastAsia="仿宋" w:hAnsi="仿宋" w:hint="eastAsia"/>
          <w:sz w:val="32"/>
          <w:szCs w:val="32"/>
        </w:rPr>
        <w:t>。市科技计划课题是指北京市科委立项，并由北京市财政科技经费拨款支持的研究类课题。</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科技人员负责在研市基金项目、负责在研市科技计划课题是指作为负责人承担且在市基金项目申请通知发布之日时，尚未完成验收（结题）的项目、课题。</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科技人员参加的市基金项目是指作为申请人或项目组成员申请的市基金项目以及作为负责人或项目组成员的在研市基金项目。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lastRenderedPageBreak/>
        <w:t>(三)特别提示</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二、依托单位事项</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(一) 依托单位应当按照基金管理办法、项目管理办法及项目申请通知等要求，组织本单位的项目申请工作。</w:t>
      </w:r>
    </w:p>
    <w:p w:rsidR="004F0AEB" w:rsidRDefault="00B6465A">
      <w:pPr>
        <w:ind w:firstLineChars="150" w:firstLine="480"/>
        <w:rPr>
          <w:rFonts w:ascii="仿宋" w:eastAsia="仿宋" w:hAnsi="仿宋"/>
          <w:sz w:val="32"/>
          <w:szCs w:val="32"/>
        </w:rPr>
      </w:pPr>
      <w:r>
        <w:rPr>
          <w:rFonts w:ascii="仿宋" w:eastAsia="仿宋" w:hAnsi="仿宋" w:hint="eastAsia"/>
          <w:sz w:val="32"/>
          <w:szCs w:val="32"/>
        </w:rPr>
        <w:t>（二）依托单位应当对本单位申请人、参与人的申请资格及申请人所提交申请书的真实性和完整性进行审核。</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三、有关项目类型</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（一）面上项目</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面上项目是北京市自然科学基金资助项目的主要部分，主要资助科技人员在项目指南范围内自主选题，开展创新性的科学技术研究。资助强度20万元/项，面上专项资助强度30万元/项，研究年限为2-3年。</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申请面上项目，须在《北京市自然科学基金面上项目指南》规定的范围内进行选题。面上项目指南以服务全国科技创新中心建设、构建首都高精尖经济结构为导向，</w:t>
      </w:r>
      <w:r>
        <w:rPr>
          <w:rFonts w:ascii="仿宋" w:eastAsia="仿宋" w:hAnsi="仿宋"/>
          <w:sz w:val="32"/>
          <w:szCs w:val="32"/>
        </w:rPr>
        <w:t>优先发展化学与材料、工程、信息学科，重点发展城建与环境、医药学科，鼓励发展数理、生物、农业、管理学科</w:t>
      </w:r>
      <w:r>
        <w:rPr>
          <w:rFonts w:ascii="仿宋" w:eastAsia="仿宋" w:hAnsi="仿宋" w:hint="eastAsia"/>
          <w:sz w:val="32"/>
          <w:szCs w:val="32"/>
        </w:rPr>
        <w:t>，在优先发展</w:t>
      </w:r>
      <w:r>
        <w:rPr>
          <w:rFonts w:ascii="仿宋" w:eastAsia="仿宋" w:hAnsi="仿宋" w:hint="eastAsia"/>
          <w:sz w:val="32"/>
          <w:szCs w:val="32"/>
        </w:rPr>
        <w:lastRenderedPageBreak/>
        <w:t>学科和重点发展学科内设置优先资助指南方向；围绕北京重点发展方向、前沿研究趋势等，试点专项项目指南，</w:t>
      </w:r>
      <w:r>
        <w:rPr>
          <w:rFonts w:ascii="仿宋" w:eastAsia="仿宋" w:hAnsi="仿宋"/>
          <w:sz w:val="32"/>
          <w:szCs w:val="32"/>
        </w:rPr>
        <w:t>探索指南引导的新模式</w:t>
      </w:r>
      <w:r>
        <w:rPr>
          <w:rFonts w:ascii="仿宋" w:eastAsia="仿宋" w:hAnsi="仿宋" w:hint="eastAsia"/>
          <w:sz w:val="32"/>
          <w:szCs w:val="32"/>
        </w:rPr>
        <w:t>，</w:t>
      </w:r>
      <w:r>
        <w:rPr>
          <w:rFonts w:ascii="仿宋" w:eastAsia="仿宋" w:hAnsi="仿宋"/>
          <w:sz w:val="32"/>
          <w:szCs w:val="32"/>
        </w:rPr>
        <w:t>进一步提高面上项目指南与首都高精尖产业发展的结合程度</w:t>
      </w:r>
      <w:r>
        <w:rPr>
          <w:rFonts w:ascii="仿宋" w:eastAsia="仿宋" w:hAnsi="仿宋" w:hint="eastAsia"/>
          <w:sz w:val="32"/>
          <w:szCs w:val="32"/>
        </w:rPr>
        <w:t>。</w:t>
      </w:r>
    </w:p>
    <w:p w:rsidR="004F0AEB" w:rsidRDefault="00B6465A">
      <w:pPr>
        <w:spacing w:line="360" w:lineRule="auto"/>
        <w:ind w:firstLineChars="200" w:firstLine="643"/>
        <w:rPr>
          <w:rFonts w:ascii="仿宋" w:eastAsia="仿宋" w:hAnsi="仿宋"/>
          <w:b/>
          <w:sz w:val="32"/>
          <w:szCs w:val="32"/>
        </w:rPr>
      </w:pPr>
      <w:r>
        <w:rPr>
          <w:rFonts w:ascii="仿宋" w:eastAsia="仿宋" w:hAnsi="仿宋" w:hint="eastAsia"/>
          <w:b/>
          <w:sz w:val="32"/>
          <w:szCs w:val="32"/>
        </w:rPr>
        <w:t>面上项目的资助将向符合专项方向、优先资助方向的优秀项目倾斜。</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（二）青年科学基金项目</w:t>
      </w:r>
    </w:p>
    <w:p w:rsidR="004F0AEB" w:rsidRDefault="00B6465A">
      <w:pPr>
        <w:snapToGrid w:val="0"/>
        <w:spacing w:line="360" w:lineRule="auto"/>
        <w:ind w:firstLineChars="200" w:firstLine="640"/>
        <w:rPr>
          <w:rFonts w:ascii="仿宋" w:eastAsia="仿宋" w:hAnsi="仿宋"/>
          <w:color w:val="FF0000"/>
          <w:sz w:val="32"/>
          <w:szCs w:val="32"/>
        </w:rPr>
      </w:pPr>
      <w:r>
        <w:rPr>
          <w:rFonts w:ascii="仿宋" w:eastAsia="仿宋" w:hAnsi="仿宋" w:hint="eastAsia"/>
          <w:sz w:val="32"/>
          <w:szCs w:val="32"/>
        </w:rPr>
        <w:t>青年科学基金项目定位于发现和培养创新型青年科技人才，支持青年科技人员开展基础研究、应用基础研究，培养青年科学技术人员独立主持科研项目、进行创新研究的能力，为其尽早确定研究方向奠定基础。平均资助强度10万元/项，研究年限不超过2年。</w:t>
      </w:r>
    </w:p>
    <w:p w:rsidR="004F0AEB" w:rsidRDefault="00B6465A">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申请青年科学基金项目的科技人员可在资助范围内自主选题（不受项目指南限制）。</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同时具备以下条件的青年科技人员可以申请青年科学基金项目：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1、未作为负责人承担过国家自然科学基金项目、北京市科技计划课题（含“科技新星”）和北京市自然科学基金项目。</w:t>
      </w:r>
    </w:p>
    <w:p w:rsidR="004F0AEB" w:rsidRDefault="00B6465A">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2、1985年1月1日（含）以后出生。</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各类项目的最终资助强度将以批准的北京市自然科学基金专项预算为准，请申请人根据研究项目的实际需要填报</w:t>
      </w:r>
      <w:r>
        <w:rPr>
          <w:rFonts w:ascii="仿宋" w:eastAsia="仿宋" w:hAnsi="仿宋" w:hint="eastAsia"/>
          <w:sz w:val="32"/>
          <w:szCs w:val="32"/>
        </w:rPr>
        <w:lastRenderedPageBreak/>
        <w:t>申请资助金额。</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四、申请书撰写要求</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申请书采取在线撰写的方式。具体要求如下：</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1、申请书须由申请人本人撰写并对所提交申请材料的真实性、合法性负责。</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2、申请书中研究起始年时间填写，项目起始时间为2021年1月1日。</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3、项目名称应根据项目自身研究内容确定，面上项目尽量避免使用项目指南中指南方向的名称。</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4、注意凝炼研究内容，避免大而全、缺少深度的申请。项目的预期研究结果及可考核的验收指标应合理、明确，项目获得资助后预期研究结果和验收指标将作为任务书的重要内容和验收时的重要依据，不得随意更改。</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5、项目基本信息填写中应注意：</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⑴ 请根据所申请的研究方向或研究领域及项目指南准确选择“报审学科组”及“报审亚学科组”及项目指南代码。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⑵ 要求“选择”的内容，只能在下拉菜单中选定，要求“填写”内容，可以键入相应文字。</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6、根据所申请的研究方向或研究领域在 “申报学科”下拉菜单中准确选择申报学科代码，每一申请项目可选择两个申报学科代码。申报学科代码是计算机随机遴选评审专家的重要依据，请尽量选择到最后一级学科代码，不要只选择</w:t>
      </w:r>
      <w:r>
        <w:rPr>
          <w:rFonts w:ascii="仿宋" w:eastAsia="仿宋" w:hAnsi="仿宋" w:hint="eastAsia"/>
          <w:sz w:val="32"/>
          <w:szCs w:val="32"/>
        </w:rPr>
        <w:lastRenderedPageBreak/>
        <w:t>到一级学科代码。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w:t>
      </w:r>
      <w:r>
        <w:rPr>
          <w:rFonts w:ascii="仿宋" w:eastAsia="仿宋" w:hAnsi="仿宋" w:hint="eastAsia"/>
          <w:b/>
          <w:sz w:val="32"/>
          <w:szCs w:val="32"/>
        </w:rPr>
        <w:t>填写的单位名称须与公章一致</w:t>
      </w:r>
      <w:r>
        <w:rPr>
          <w:rFonts w:ascii="仿宋" w:eastAsia="仿宋" w:hAnsi="仿宋" w:hint="eastAsia"/>
          <w:sz w:val="32"/>
          <w:szCs w:val="32"/>
        </w:rPr>
        <w:t>。</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面上项目、青年科学基金项目的合作单位不得超过2个。</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8、申请项目的研究内容已获得其它渠道资助的，应当在申请书相关栏目中说明受资助情况以及与本申请项目的关系与区别。</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9、有合作单位参与申请的项目应当在申请书相关栏目中说明合作单位在本申请项目中承担的工作以及相关研究工作基础。</w:t>
      </w:r>
    </w:p>
    <w:p w:rsidR="004F0AEB" w:rsidRDefault="00B6465A">
      <w:pPr>
        <w:ind w:rightChars="34" w:right="71" w:firstLineChars="200" w:firstLine="640"/>
        <w:rPr>
          <w:rFonts w:ascii="仿宋" w:eastAsia="仿宋" w:hAnsi="仿宋"/>
          <w:sz w:val="32"/>
          <w:szCs w:val="32"/>
        </w:rPr>
      </w:pPr>
      <w:r>
        <w:rPr>
          <w:rFonts w:ascii="仿宋" w:eastAsia="仿宋" w:hAnsi="仿宋" w:hint="eastAsia"/>
          <w:sz w:val="32"/>
          <w:szCs w:val="32"/>
        </w:rPr>
        <w:t>10、凡在研究过程中按国家有关规定应履行相关程序的，需提供相关材料（例如：涉及人的生物医学研究，由于研究对象的特殊性，请申请人严格遵守医学伦理和患者知情同意等有关规定，申请时须提供伦理委员会审查意见等书面材料），并以PDF</w:t>
      </w:r>
      <w:r w:rsidR="0073697E">
        <w:rPr>
          <w:rFonts w:ascii="仿宋" w:eastAsia="仿宋" w:hAnsi="仿宋" w:hint="eastAsia"/>
          <w:sz w:val="32"/>
          <w:szCs w:val="32"/>
        </w:rPr>
        <w:t>文件</w:t>
      </w:r>
      <w:r>
        <w:rPr>
          <w:rFonts w:ascii="仿宋" w:eastAsia="仿宋" w:hAnsi="仿宋" w:hint="eastAsia"/>
          <w:sz w:val="32"/>
          <w:szCs w:val="32"/>
        </w:rPr>
        <w:t>上传材料原件电子版。</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lastRenderedPageBreak/>
        <w:t>11、申请人可以提供3名以内不适宜评审其申请项目的专家名单，供遴选通讯评审专家时参考。</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12、申请人须在依托单位确定的截止日期前完成申请书撰写并将申请书提交依托单位审核，申请人须在规定的时间打印纸质申请书，完成签字手续后提交依托单位。</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13、申请人应保证纸质申请书与电子申请书的版本号一致。</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五、依托单位及申请人需注意的问题</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为避免申请人因非学术性失误而失去评审机会，特别提醒依托单位及申请人注意，申请项目出现下列情况之一，将不予受理：</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（一）申请书填写不符合要求</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1 \* GB2 </w:instrText>
      </w:r>
      <w:r>
        <w:rPr>
          <w:rFonts w:ascii="仿宋" w:eastAsia="仿宋" w:hAnsi="仿宋" w:hint="eastAsia"/>
          <w:sz w:val="32"/>
          <w:szCs w:val="32"/>
        </w:rPr>
        <w:fldChar w:fldCharType="separate"/>
      </w:r>
      <w:r>
        <w:rPr>
          <w:rFonts w:ascii="仿宋" w:eastAsia="仿宋" w:hAnsi="仿宋" w:hint="eastAsia"/>
          <w:sz w:val="32"/>
          <w:szCs w:val="32"/>
        </w:rPr>
        <w:t>⑴</w:t>
      </w:r>
      <w:r>
        <w:rPr>
          <w:rFonts w:ascii="仿宋" w:eastAsia="仿宋" w:hAnsi="仿宋" w:hint="eastAsia"/>
          <w:sz w:val="32"/>
          <w:szCs w:val="32"/>
        </w:rPr>
        <w:fldChar w:fldCharType="end"/>
      </w:r>
      <w:r>
        <w:rPr>
          <w:rFonts w:ascii="仿宋" w:eastAsia="仿宋" w:hAnsi="仿宋" w:hint="eastAsia"/>
          <w:sz w:val="32"/>
          <w:szCs w:val="32"/>
        </w:rPr>
        <w:t xml:space="preserve"> 申请书无原件或无纸质申请书；</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2 \* GB2 </w:instrText>
      </w:r>
      <w:r>
        <w:rPr>
          <w:rFonts w:ascii="仿宋" w:eastAsia="仿宋" w:hAnsi="仿宋" w:hint="eastAsia"/>
          <w:sz w:val="32"/>
          <w:szCs w:val="32"/>
        </w:rPr>
        <w:fldChar w:fldCharType="separate"/>
      </w:r>
      <w:r>
        <w:rPr>
          <w:rFonts w:ascii="仿宋" w:eastAsia="仿宋" w:hAnsi="仿宋" w:hint="eastAsia"/>
          <w:sz w:val="32"/>
          <w:szCs w:val="32"/>
        </w:rPr>
        <w:t>⑵</w:t>
      </w:r>
      <w:r>
        <w:rPr>
          <w:rFonts w:ascii="仿宋" w:eastAsia="仿宋" w:hAnsi="仿宋" w:hint="eastAsia"/>
          <w:sz w:val="32"/>
          <w:szCs w:val="32"/>
        </w:rPr>
        <w:fldChar w:fldCharType="end"/>
      </w:r>
      <w:r>
        <w:rPr>
          <w:rFonts w:ascii="仿宋" w:eastAsia="仿宋" w:hAnsi="仿宋" w:hint="eastAsia"/>
          <w:sz w:val="32"/>
          <w:szCs w:val="32"/>
        </w:rPr>
        <w:t xml:space="preserve"> 申请人、项目组成员、单位负责人未在相应栏目中签字或签章；</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3 \* GB2 </w:instrText>
      </w:r>
      <w:r>
        <w:rPr>
          <w:rFonts w:ascii="仿宋" w:eastAsia="仿宋" w:hAnsi="仿宋" w:hint="eastAsia"/>
          <w:sz w:val="32"/>
          <w:szCs w:val="32"/>
        </w:rPr>
        <w:fldChar w:fldCharType="separate"/>
      </w:r>
      <w:r>
        <w:rPr>
          <w:rFonts w:ascii="仿宋" w:eastAsia="仿宋" w:hAnsi="仿宋" w:hint="eastAsia"/>
          <w:sz w:val="32"/>
          <w:szCs w:val="32"/>
        </w:rPr>
        <w:t>⑶</w:t>
      </w:r>
      <w:r>
        <w:rPr>
          <w:rFonts w:ascii="仿宋" w:eastAsia="仿宋" w:hAnsi="仿宋" w:hint="eastAsia"/>
          <w:sz w:val="32"/>
          <w:szCs w:val="32"/>
        </w:rPr>
        <w:fldChar w:fldCharType="end"/>
      </w:r>
      <w:r>
        <w:rPr>
          <w:rFonts w:ascii="仿宋" w:eastAsia="仿宋" w:hAnsi="仿宋" w:hint="eastAsia"/>
          <w:sz w:val="32"/>
          <w:szCs w:val="32"/>
        </w:rPr>
        <w:t xml:space="preserve"> 经费预算未按要求科目填列；</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4 \* GB2 </w:instrText>
      </w:r>
      <w:r>
        <w:rPr>
          <w:rFonts w:ascii="仿宋" w:eastAsia="仿宋" w:hAnsi="仿宋" w:hint="eastAsia"/>
          <w:sz w:val="32"/>
          <w:szCs w:val="32"/>
        </w:rPr>
        <w:fldChar w:fldCharType="separate"/>
      </w:r>
      <w:r>
        <w:rPr>
          <w:rFonts w:ascii="仿宋" w:eastAsia="仿宋" w:hAnsi="仿宋" w:hint="eastAsia"/>
          <w:sz w:val="32"/>
          <w:szCs w:val="32"/>
        </w:rPr>
        <w:t>⑷</w:t>
      </w:r>
      <w:r>
        <w:rPr>
          <w:rFonts w:ascii="仿宋" w:eastAsia="仿宋" w:hAnsi="仿宋" w:hint="eastAsia"/>
          <w:sz w:val="32"/>
          <w:szCs w:val="32"/>
        </w:rPr>
        <w:fldChar w:fldCharType="end"/>
      </w:r>
      <w:r>
        <w:rPr>
          <w:rFonts w:ascii="仿宋" w:eastAsia="仿宋" w:hAnsi="仿宋" w:hint="eastAsia"/>
          <w:sz w:val="32"/>
          <w:szCs w:val="32"/>
        </w:rPr>
        <w:t xml:space="preserve"> 申请书缺页、缺项或有关栏目</w:t>
      </w:r>
      <w:bookmarkStart w:id="0" w:name="_GoBack"/>
      <w:bookmarkEnd w:id="0"/>
      <w:r>
        <w:rPr>
          <w:rFonts w:ascii="仿宋" w:eastAsia="仿宋" w:hAnsi="仿宋" w:hint="eastAsia"/>
          <w:sz w:val="32"/>
          <w:szCs w:val="32"/>
        </w:rPr>
        <w:t>未填；</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5 \* GB2 </w:instrText>
      </w:r>
      <w:r>
        <w:rPr>
          <w:rFonts w:ascii="仿宋" w:eastAsia="仿宋" w:hAnsi="仿宋" w:hint="eastAsia"/>
          <w:sz w:val="32"/>
          <w:szCs w:val="32"/>
        </w:rPr>
        <w:fldChar w:fldCharType="separate"/>
      </w:r>
      <w:r>
        <w:rPr>
          <w:rFonts w:ascii="仿宋" w:eastAsia="仿宋" w:hAnsi="仿宋" w:hint="eastAsia"/>
          <w:sz w:val="32"/>
          <w:szCs w:val="32"/>
        </w:rPr>
        <w:t>⑸</w:t>
      </w:r>
      <w:r>
        <w:rPr>
          <w:rFonts w:ascii="仿宋" w:eastAsia="仿宋" w:hAnsi="仿宋" w:hint="eastAsia"/>
          <w:sz w:val="32"/>
          <w:szCs w:val="32"/>
        </w:rPr>
        <w:fldChar w:fldCharType="end"/>
      </w:r>
      <w:r>
        <w:rPr>
          <w:rFonts w:ascii="仿宋" w:eastAsia="仿宋" w:hAnsi="仿宋" w:hint="eastAsia"/>
          <w:sz w:val="32"/>
          <w:szCs w:val="32"/>
        </w:rPr>
        <w:t xml:space="preserve"> 合作单位未加盖独立法人单位的公章；</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6 \* GB2 </w:instrText>
      </w:r>
      <w:r>
        <w:rPr>
          <w:rFonts w:ascii="仿宋" w:eastAsia="仿宋" w:hAnsi="仿宋" w:hint="eastAsia"/>
          <w:sz w:val="32"/>
          <w:szCs w:val="32"/>
        </w:rPr>
        <w:fldChar w:fldCharType="separate"/>
      </w:r>
      <w:r>
        <w:rPr>
          <w:rFonts w:ascii="仿宋" w:eastAsia="仿宋" w:hAnsi="仿宋" w:hint="eastAsia"/>
          <w:sz w:val="32"/>
          <w:szCs w:val="32"/>
        </w:rPr>
        <w:t>⑹</w:t>
      </w:r>
      <w:r>
        <w:rPr>
          <w:rFonts w:ascii="仿宋" w:eastAsia="仿宋" w:hAnsi="仿宋" w:hint="eastAsia"/>
          <w:sz w:val="32"/>
          <w:szCs w:val="32"/>
        </w:rPr>
        <w:fldChar w:fldCharType="end"/>
      </w:r>
      <w:r>
        <w:rPr>
          <w:rFonts w:ascii="仿宋" w:eastAsia="仿宋" w:hAnsi="仿宋" w:hint="eastAsia"/>
          <w:sz w:val="32"/>
          <w:szCs w:val="32"/>
        </w:rPr>
        <w:t xml:space="preserve"> 未按要求在“立项依据”后列参考文献；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7 \* GB2 </w:instrText>
      </w:r>
      <w:r>
        <w:rPr>
          <w:rFonts w:ascii="仿宋" w:eastAsia="仿宋" w:hAnsi="仿宋" w:hint="eastAsia"/>
          <w:sz w:val="32"/>
          <w:szCs w:val="32"/>
        </w:rPr>
        <w:fldChar w:fldCharType="separate"/>
      </w:r>
      <w:r>
        <w:rPr>
          <w:rFonts w:ascii="仿宋" w:eastAsia="仿宋" w:hAnsi="仿宋" w:hint="eastAsia"/>
          <w:sz w:val="32"/>
          <w:szCs w:val="32"/>
        </w:rPr>
        <w:t>⑺</w:t>
      </w:r>
      <w:r>
        <w:rPr>
          <w:rFonts w:ascii="仿宋" w:eastAsia="仿宋" w:hAnsi="仿宋" w:hint="eastAsia"/>
          <w:sz w:val="32"/>
          <w:szCs w:val="32"/>
        </w:rPr>
        <w:fldChar w:fldCharType="end"/>
      </w:r>
      <w:r>
        <w:rPr>
          <w:rFonts w:ascii="仿宋" w:eastAsia="仿宋" w:hAnsi="仿宋" w:hint="eastAsia"/>
          <w:sz w:val="32"/>
          <w:szCs w:val="32"/>
        </w:rPr>
        <w:t xml:space="preserve"> 电子申请书与纸质申请书版本号不一致；</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8 \* GB2 </w:instrText>
      </w:r>
      <w:r>
        <w:rPr>
          <w:rFonts w:ascii="仿宋" w:eastAsia="仿宋" w:hAnsi="仿宋" w:hint="eastAsia"/>
          <w:sz w:val="32"/>
          <w:szCs w:val="32"/>
        </w:rPr>
        <w:fldChar w:fldCharType="separate"/>
      </w:r>
      <w:r>
        <w:rPr>
          <w:rFonts w:ascii="仿宋" w:eastAsia="仿宋" w:hAnsi="仿宋" w:hint="eastAsia"/>
          <w:sz w:val="32"/>
          <w:szCs w:val="32"/>
        </w:rPr>
        <w:t>⑻</w:t>
      </w:r>
      <w:r>
        <w:rPr>
          <w:rFonts w:ascii="仿宋" w:eastAsia="仿宋" w:hAnsi="仿宋" w:hint="eastAsia"/>
          <w:sz w:val="32"/>
          <w:szCs w:val="32"/>
        </w:rPr>
        <w:fldChar w:fldCharType="end"/>
      </w:r>
      <w:r>
        <w:rPr>
          <w:rFonts w:ascii="仿宋" w:eastAsia="仿宋" w:hAnsi="仿宋" w:hint="eastAsia"/>
          <w:sz w:val="32"/>
          <w:szCs w:val="32"/>
        </w:rPr>
        <w:t xml:space="preserve"> 自行修改申请书栏目或变更栏目顺序；</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9 \* GB2 </w:instrText>
      </w:r>
      <w:r>
        <w:rPr>
          <w:rFonts w:ascii="仿宋" w:eastAsia="仿宋" w:hAnsi="仿宋" w:hint="eastAsia"/>
          <w:sz w:val="32"/>
          <w:szCs w:val="32"/>
        </w:rPr>
        <w:fldChar w:fldCharType="separate"/>
      </w:r>
      <w:r>
        <w:rPr>
          <w:rFonts w:ascii="仿宋" w:eastAsia="仿宋" w:hAnsi="仿宋" w:hint="eastAsia"/>
          <w:sz w:val="32"/>
          <w:szCs w:val="32"/>
        </w:rPr>
        <w:t>⑼</w:t>
      </w:r>
      <w:r>
        <w:rPr>
          <w:rFonts w:ascii="仿宋" w:eastAsia="仿宋" w:hAnsi="仿宋" w:hint="eastAsia"/>
          <w:sz w:val="32"/>
          <w:szCs w:val="32"/>
        </w:rPr>
        <w:fldChar w:fldCharType="end"/>
      </w:r>
      <w:r>
        <w:rPr>
          <w:rFonts w:ascii="仿宋" w:eastAsia="仿宋" w:hAnsi="仿宋" w:hint="eastAsia"/>
          <w:sz w:val="32"/>
          <w:szCs w:val="32"/>
        </w:rPr>
        <w:t xml:space="preserve"> 未按要求提供电子版及纸质版的推荐信、导师同意</w:t>
      </w:r>
      <w:r>
        <w:rPr>
          <w:rFonts w:ascii="仿宋" w:eastAsia="仿宋" w:hAnsi="仿宋" w:hint="eastAsia"/>
          <w:sz w:val="32"/>
          <w:szCs w:val="32"/>
        </w:rPr>
        <w:lastRenderedPageBreak/>
        <w:t>申请函件、依托单位相关文件等（包括承诺函）；</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（二）申请人不具备申请条件的</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（三）不符合申请人管理规定的</w:t>
      </w:r>
    </w:p>
    <w:sectPr w:rsidR="004F0A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3B9" w:rsidRDefault="00EE73B9">
      <w:r>
        <w:separator/>
      </w:r>
    </w:p>
  </w:endnote>
  <w:endnote w:type="continuationSeparator" w:id="0">
    <w:p w:rsidR="00EE73B9" w:rsidRDefault="00EE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EB" w:rsidRDefault="00B6465A">
    <w:pPr>
      <w:pStyle w:val="a5"/>
      <w:jc w:val="center"/>
    </w:pPr>
    <w:r>
      <w:fldChar w:fldCharType="begin"/>
    </w:r>
    <w:r>
      <w:instrText xml:space="preserve"> PAGE   \* MERGEFORMAT </w:instrText>
    </w:r>
    <w:r>
      <w:fldChar w:fldCharType="separate"/>
    </w:r>
    <w:r w:rsidR="005A63B3" w:rsidRPr="005A63B3">
      <w:rPr>
        <w:noProof/>
        <w:lang w:val="zh-CN"/>
      </w:rPr>
      <w:t>1</w:t>
    </w:r>
    <w:r>
      <w:rPr>
        <w:lang w:val="zh-CN"/>
      </w:rPr>
      <w:fldChar w:fldCharType="end"/>
    </w:r>
  </w:p>
  <w:p w:rsidR="004F0AEB" w:rsidRDefault="004F0A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3B9" w:rsidRDefault="00EE73B9">
      <w:r>
        <w:separator/>
      </w:r>
    </w:p>
  </w:footnote>
  <w:footnote w:type="continuationSeparator" w:id="0">
    <w:p w:rsidR="00EE73B9" w:rsidRDefault="00EE7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16668"/>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E0D3F"/>
    <w:rsid w:val="001F1E98"/>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46FFE"/>
    <w:rsid w:val="00350B80"/>
    <w:rsid w:val="00355096"/>
    <w:rsid w:val="0036059E"/>
    <w:rsid w:val="00366B22"/>
    <w:rsid w:val="003671D1"/>
    <w:rsid w:val="003834D0"/>
    <w:rsid w:val="003836EF"/>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31DFA"/>
    <w:rsid w:val="00442D69"/>
    <w:rsid w:val="004465E8"/>
    <w:rsid w:val="004466E3"/>
    <w:rsid w:val="00450D01"/>
    <w:rsid w:val="00450EDE"/>
    <w:rsid w:val="0045443B"/>
    <w:rsid w:val="00464FEC"/>
    <w:rsid w:val="00480672"/>
    <w:rsid w:val="00481230"/>
    <w:rsid w:val="004845D8"/>
    <w:rsid w:val="004B3234"/>
    <w:rsid w:val="004B49D3"/>
    <w:rsid w:val="004C1855"/>
    <w:rsid w:val="004C4F35"/>
    <w:rsid w:val="004D0217"/>
    <w:rsid w:val="004D1951"/>
    <w:rsid w:val="004E51F3"/>
    <w:rsid w:val="004F0AEB"/>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A63B3"/>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3697E"/>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2B4F"/>
    <w:rsid w:val="00970527"/>
    <w:rsid w:val="009725B2"/>
    <w:rsid w:val="00973589"/>
    <w:rsid w:val="00975AFC"/>
    <w:rsid w:val="00977025"/>
    <w:rsid w:val="00993EAC"/>
    <w:rsid w:val="00995076"/>
    <w:rsid w:val="009B6BC5"/>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557CD"/>
    <w:rsid w:val="00A63C70"/>
    <w:rsid w:val="00A70031"/>
    <w:rsid w:val="00A748FB"/>
    <w:rsid w:val="00A76B08"/>
    <w:rsid w:val="00A80D1B"/>
    <w:rsid w:val="00AA15C2"/>
    <w:rsid w:val="00AB1026"/>
    <w:rsid w:val="00AE3966"/>
    <w:rsid w:val="00AF1DB5"/>
    <w:rsid w:val="00B1583D"/>
    <w:rsid w:val="00B2292D"/>
    <w:rsid w:val="00B35EE2"/>
    <w:rsid w:val="00B3603A"/>
    <w:rsid w:val="00B37205"/>
    <w:rsid w:val="00B4206A"/>
    <w:rsid w:val="00B510F5"/>
    <w:rsid w:val="00B573C9"/>
    <w:rsid w:val="00B6465A"/>
    <w:rsid w:val="00B80BD3"/>
    <w:rsid w:val="00B8326D"/>
    <w:rsid w:val="00B85D83"/>
    <w:rsid w:val="00B868A9"/>
    <w:rsid w:val="00B868D1"/>
    <w:rsid w:val="00B9388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E73B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 w:val="0A045B2E"/>
    <w:rsid w:val="3D5939F5"/>
    <w:rsid w:val="4BE56FA8"/>
    <w:rsid w:val="7A74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A40CD-0B37-4F43-B601-3C080CF3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qFormat/>
    <w:rPr>
      <w:sz w:val="21"/>
      <w:szCs w:val="21"/>
    </w:rPr>
  </w:style>
  <w:style w:type="character" w:customStyle="1" w:styleId="Char2">
    <w:name w:val="页眉 Char"/>
    <w:link w:val="a6"/>
    <w:uiPriority w:val="99"/>
    <w:rPr>
      <w:kern w:val="2"/>
      <w:sz w:val="18"/>
      <w:szCs w:val="18"/>
    </w:rPr>
  </w:style>
  <w:style w:type="character" w:customStyle="1" w:styleId="Char1">
    <w:name w:val="页脚 Char"/>
    <w:link w:val="a5"/>
    <w:uiPriority w:val="99"/>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7"/>
    <w:uiPriority w:val="99"/>
    <w:semiHidden/>
    <w:qFormat/>
    <w:rPr>
      <w:b/>
      <w:bCs/>
      <w:kern w:val="2"/>
      <w:sz w:val="21"/>
      <w:szCs w:val="22"/>
    </w:rPr>
  </w:style>
  <w:style w:type="paragraph" w:customStyle="1" w:styleId="1">
    <w:name w:val="修订1"/>
    <w:hidden/>
    <w:uiPriority w:val="99"/>
    <w:semiHidden/>
    <w:qFormat/>
    <w:rPr>
      <w:rFonts w:ascii="Calibri" w:hAnsi="Calibri"/>
      <w:kern w:val="2"/>
      <w:sz w:val="21"/>
      <w:szCs w:val="22"/>
    </w:rPr>
  </w:style>
  <w:style w:type="character" w:customStyle="1" w:styleId="Char0">
    <w:name w:val="批注框文本 Char"/>
    <w:link w:val="a4"/>
    <w:uiPriority w:val="99"/>
    <w:semiHidden/>
    <w:rPr>
      <w:kern w:val="2"/>
      <w:sz w:val="18"/>
      <w:szCs w:val="18"/>
    </w:rPr>
  </w:style>
  <w:style w:type="paragraph" w:customStyle="1" w:styleId="10">
    <w:name w:val="1正文"/>
    <w:basedOn w:val="a"/>
    <w:link w:val="1Char"/>
    <w:qFormat/>
    <w:pPr>
      <w:snapToGrid w:val="0"/>
      <w:spacing w:line="560" w:lineRule="exact"/>
      <w:ind w:firstLineChars="200" w:firstLine="200"/>
    </w:pPr>
    <w:rPr>
      <w:rFonts w:ascii="仿宋_GB2312" w:eastAsia="仿宋_GB2312"/>
      <w:sz w:val="30"/>
      <w:szCs w:val="21"/>
    </w:rPr>
  </w:style>
  <w:style w:type="character" w:customStyle="1" w:styleId="1Char">
    <w:name w:val="1正文 Char"/>
    <w:link w:val="10"/>
    <w:rPr>
      <w:rFonts w:ascii="仿宋_GB2312" w:eastAsia="仿宋_GB2312"/>
      <w:kern w:val="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70315-908C-455B-93C2-CF62A3FB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594</Words>
  <Characters>3392</Characters>
  <Application>Microsoft Office Word</Application>
  <DocSecurity>0</DocSecurity>
  <Lines>28</Lines>
  <Paragraphs>7</Paragraphs>
  <ScaleCrop>false</ScaleCrop>
  <Company>Lenovo</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YAN-YAN</cp:lastModifiedBy>
  <cp:revision>30</cp:revision>
  <cp:lastPrinted>2020-05-20T01:47:00Z</cp:lastPrinted>
  <dcterms:created xsi:type="dcterms:W3CDTF">2019-04-23T02:23:00Z</dcterms:created>
  <dcterms:modified xsi:type="dcterms:W3CDTF">2020-05-22T07:29:00Z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