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AEF85" w14:textId="77777777" w:rsidR="0047573C" w:rsidRDefault="0047573C" w:rsidP="0047573C">
      <w:pPr>
        <w:widowControl/>
        <w:shd w:val="clear" w:color="auto" w:fill="FFFFFF"/>
        <w:spacing w:after="100" w:afterAutospacing="1" w:line="432" w:lineRule="atLeast"/>
        <w:ind w:firstLine="480"/>
        <w:jc w:val="center"/>
        <w:rPr>
          <w:rFonts w:ascii="宋体" w:eastAsia="宋体" w:hAnsi="宋体" w:cs="宋体"/>
          <w:b/>
          <w:bCs/>
          <w:kern w:val="0"/>
          <w:sz w:val="24"/>
          <w:szCs w:val="24"/>
        </w:rPr>
      </w:pPr>
      <w:r>
        <w:rPr>
          <w:rFonts w:ascii="宋体" w:eastAsia="宋体" w:hAnsi="宋体" w:cs="宋体" w:hint="eastAsia"/>
          <w:b/>
          <w:bCs/>
          <w:kern w:val="0"/>
          <w:sz w:val="24"/>
          <w:szCs w:val="24"/>
        </w:rPr>
        <w:t>北京建筑大学</w:t>
      </w:r>
    </w:p>
    <w:p w14:paraId="4343C1D2" w14:textId="77777777" w:rsidR="0047573C" w:rsidRDefault="0047573C" w:rsidP="0047573C">
      <w:pPr>
        <w:widowControl/>
        <w:shd w:val="clear" w:color="auto" w:fill="FFFFFF"/>
        <w:spacing w:after="100" w:afterAutospacing="1" w:line="432" w:lineRule="atLeast"/>
        <w:ind w:firstLine="480"/>
        <w:jc w:val="center"/>
        <w:rPr>
          <w:rFonts w:ascii="宋体" w:eastAsia="宋体" w:hAnsi="宋体" w:cs="宋体"/>
          <w:b/>
          <w:bCs/>
          <w:kern w:val="0"/>
          <w:sz w:val="24"/>
          <w:szCs w:val="24"/>
        </w:rPr>
      </w:pPr>
      <w:r>
        <w:rPr>
          <w:rFonts w:ascii="宋体" w:eastAsia="宋体" w:hAnsi="宋体" w:cs="宋体" w:hint="eastAsia"/>
          <w:b/>
          <w:bCs/>
          <w:kern w:val="0"/>
          <w:sz w:val="24"/>
          <w:szCs w:val="24"/>
        </w:rPr>
        <w:t>高精尖</w:t>
      </w:r>
      <w:r w:rsidR="004E611A">
        <w:rPr>
          <w:rFonts w:ascii="宋体" w:eastAsia="宋体" w:hAnsi="宋体" w:cs="宋体" w:hint="eastAsia"/>
          <w:b/>
          <w:bCs/>
          <w:kern w:val="0"/>
          <w:sz w:val="24"/>
          <w:szCs w:val="24"/>
        </w:rPr>
        <w:t>创新</w:t>
      </w:r>
      <w:r>
        <w:rPr>
          <w:rFonts w:ascii="宋体" w:eastAsia="宋体" w:hAnsi="宋体" w:cs="宋体" w:hint="eastAsia"/>
          <w:b/>
          <w:bCs/>
          <w:kern w:val="0"/>
          <w:sz w:val="24"/>
          <w:szCs w:val="24"/>
        </w:rPr>
        <w:t>中心优秀学生国际交流和实习管理办法（试行）</w:t>
      </w:r>
    </w:p>
    <w:p w14:paraId="196F5C8C" w14:textId="77777777" w:rsidR="0047573C" w:rsidRPr="0047573C" w:rsidRDefault="0047573C" w:rsidP="0047573C">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47573C">
        <w:rPr>
          <w:rFonts w:ascii="宋体" w:eastAsia="宋体" w:hAnsi="宋体" w:cs="宋体"/>
          <w:b/>
          <w:bCs/>
          <w:kern w:val="0"/>
          <w:sz w:val="24"/>
          <w:szCs w:val="24"/>
        </w:rPr>
        <w:t>第一章  总则</w:t>
      </w:r>
      <w:bookmarkStart w:id="0" w:name="_GoBack"/>
      <w:bookmarkEnd w:id="0"/>
    </w:p>
    <w:p w14:paraId="603E36BB" w14:textId="77777777" w:rsidR="0047573C" w:rsidRPr="0047573C" w:rsidRDefault="0047573C" w:rsidP="0047573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7573C">
        <w:rPr>
          <w:rFonts w:ascii="宋体" w:eastAsia="宋体" w:hAnsi="宋体" w:cs="宋体"/>
          <w:kern w:val="0"/>
          <w:sz w:val="24"/>
          <w:szCs w:val="24"/>
        </w:rPr>
        <w:t>第一条  为进一步推动</w:t>
      </w:r>
      <w:r>
        <w:rPr>
          <w:rFonts w:ascii="宋体" w:eastAsia="宋体" w:hAnsi="宋体" w:cs="宋体" w:hint="eastAsia"/>
          <w:kern w:val="0"/>
          <w:sz w:val="24"/>
          <w:szCs w:val="24"/>
        </w:rPr>
        <w:t>我校师生利用高精尖</w:t>
      </w:r>
      <w:r w:rsidR="004E611A">
        <w:rPr>
          <w:rFonts w:ascii="宋体" w:eastAsia="宋体" w:hAnsi="宋体" w:cs="宋体" w:hint="eastAsia"/>
          <w:kern w:val="0"/>
          <w:sz w:val="24"/>
          <w:szCs w:val="24"/>
        </w:rPr>
        <w:t>创新</w:t>
      </w:r>
      <w:r>
        <w:rPr>
          <w:rFonts w:ascii="宋体" w:eastAsia="宋体" w:hAnsi="宋体" w:cs="宋体" w:hint="eastAsia"/>
          <w:kern w:val="0"/>
          <w:sz w:val="24"/>
          <w:szCs w:val="24"/>
        </w:rPr>
        <w:t>中心</w:t>
      </w:r>
      <w:r w:rsidR="004E611A">
        <w:rPr>
          <w:rFonts w:ascii="宋体" w:eastAsia="宋体" w:hAnsi="宋体" w:cs="宋体" w:hint="eastAsia"/>
          <w:kern w:val="0"/>
          <w:sz w:val="24"/>
          <w:szCs w:val="24"/>
        </w:rPr>
        <w:t>（以下简称中心）</w:t>
      </w:r>
      <w:r>
        <w:rPr>
          <w:rFonts w:ascii="宋体" w:eastAsia="宋体" w:hAnsi="宋体" w:cs="宋体" w:hint="eastAsia"/>
          <w:kern w:val="0"/>
          <w:sz w:val="24"/>
          <w:szCs w:val="24"/>
        </w:rPr>
        <w:t>平台更多的和</w:t>
      </w:r>
      <w:r w:rsidRPr="0047573C">
        <w:rPr>
          <w:rFonts w:ascii="宋体" w:eastAsia="宋体" w:hAnsi="宋体" w:cs="宋体"/>
          <w:kern w:val="0"/>
          <w:sz w:val="24"/>
          <w:szCs w:val="24"/>
        </w:rPr>
        <w:t>世界知名大学和机构的合作，促进多元文化交流，提高学生的创新意识、实践能力和国际竞争力，满足</w:t>
      </w:r>
      <w:r>
        <w:rPr>
          <w:rFonts w:ascii="宋体" w:eastAsia="宋体" w:hAnsi="宋体" w:cs="宋体" w:hint="eastAsia"/>
          <w:kern w:val="0"/>
          <w:sz w:val="24"/>
          <w:szCs w:val="24"/>
        </w:rPr>
        <w:t>我校各</w:t>
      </w:r>
      <w:r w:rsidRPr="0047573C">
        <w:rPr>
          <w:rFonts w:ascii="宋体" w:eastAsia="宋体" w:hAnsi="宋体" w:cs="宋体"/>
          <w:kern w:val="0"/>
          <w:sz w:val="24"/>
          <w:szCs w:val="24"/>
        </w:rPr>
        <w:t>学科领域高素质国际化人才培养</w:t>
      </w:r>
      <w:r>
        <w:rPr>
          <w:rFonts w:ascii="宋体" w:eastAsia="宋体" w:hAnsi="宋体" w:cs="宋体" w:hint="eastAsia"/>
          <w:kern w:val="0"/>
          <w:sz w:val="24"/>
          <w:szCs w:val="24"/>
        </w:rPr>
        <w:t>的</w:t>
      </w:r>
      <w:r w:rsidRPr="0047573C">
        <w:rPr>
          <w:rFonts w:ascii="宋体" w:eastAsia="宋体" w:hAnsi="宋体" w:cs="宋体"/>
          <w:kern w:val="0"/>
          <w:sz w:val="24"/>
          <w:szCs w:val="24"/>
        </w:rPr>
        <w:t>需求，设立并实施优秀</w:t>
      </w:r>
      <w:r>
        <w:rPr>
          <w:rFonts w:ascii="宋体" w:eastAsia="宋体" w:hAnsi="宋体" w:cs="宋体" w:hint="eastAsia"/>
          <w:kern w:val="0"/>
          <w:sz w:val="24"/>
          <w:szCs w:val="24"/>
        </w:rPr>
        <w:t>学</w:t>
      </w:r>
      <w:r w:rsidRPr="0047573C">
        <w:rPr>
          <w:rFonts w:ascii="宋体" w:eastAsia="宋体" w:hAnsi="宋体" w:cs="宋体"/>
          <w:kern w:val="0"/>
          <w:sz w:val="24"/>
          <w:szCs w:val="24"/>
        </w:rPr>
        <w:t>国际交流项目。</w:t>
      </w:r>
    </w:p>
    <w:p w14:paraId="4DC695E6" w14:textId="77777777" w:rsidR="0047573C" w:rsidRPr="0047573C" w:rsidRDefault="0047573C" w:rsidP="0047573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7573C">
        <w:rPr>
          <w:rFonts w:ascii="宋体" w:eastAsia="宋体" w:hAnsi="宋体" w:cs="宋体"/>
          <w:kern w:val="0"/>
          <w:sz w:val="24"/>
          <w:szCs w:val="24"/>
        </w:rPr>
        <w:t>第二条  </w:t>
      </w:r>
      <w:r>
        <w:rPr>
          <w:rFonts w:ascii="宋体" w:eastAsia="宋体" w:hAnsi="宋体" w:cs="宋体" w:hint="eastAsia"/>
          <w:kern w:val="0"/>
          <w:sz w:val="24"/>
          <w:szCs w:val="24"/>
        </w:rPr>
        <w:t>中心</w:t>
      </w:r>
      <w:r w:rsidR="004E611A">
        <w:rPr>
          <w:rFonts w:ascii="宋体" w:eastAsia="宋体" w:hAnsi="宋体" w:cs="宋体" w:hint="eastAsia"/>
          <w:kern w:val="0"/>
          <w:sz w:val="24"/>
          <w:szCs w:val="24"/>
        </w:rPr>
        <w:t>办公室</w:t>
      </w:r>
      <w:r>
        <w:rPr>
          <w:rFonts w:ascii="宋体" w:eastAsia="宋体" w:hAnsi="宋体" w:cs="宋体" w:hint="eastAsia"/>
          <w:kern w:val="0"/>
          <w:sz w:val="24"/>
          <w:szCs w:val="24"/>
        </w:rPr>
        <w:t>负责</w:t>
      </w:r>
      <w:r w:rsidR="004E611A">
        <w:rPr>
          <w:rFonts w:ascii="宋体" w:eastAsia="宋体" w:hAnsi="宋体" w:cs="宋体" w:hint="eastAsia"/>
          <w:kern w:val="0"/>
          <w:sz w:val="24"/>
          <w:szCs w:val="24"/>
        </w:rPr>
        <w:t>组织相关学院进行</w:t>
      </w:r>
      <w:r>
        <w:rPr>
          <w:rFonts w:ascii="宋体" w:eastAsia="宋体" w:hAnsi="宋体" w:cs="宋体" w:hint="eastAsia"/>
          <w:kern w:val="0"/>
          <w:sz w:val="24"/>
          <w:szCs w:val="24"/>
        </w:rPr>
        <w:t>本项目的学生选拔和实施</w:t>
      </w:r>
      <w:r w:rsidRPr="0047573C">
        <w:rPr>
          <w:rFonts w:ascii="宋体" w:eastAsia="宋体" w:hAnsi="宋体" w:cs="宋体"/>
          <w:kern w:val="0"/>
          <w:sz w:val="24"/>
          <w:szCs w:val="24"/>
        </w:rPr>
        <w:t>。</w:t>
      </w:r>
    </w:p>
    <w:p w14:paraId="56717CF5" w14:textId="77777777" w:rsidR="0047573C" w:rsidRPr="0047573C" w:rsidRDefault="0047573C" w:rsidP="0047573C">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47573C">
        <w:rPr>
          <w:rFonts w:ascii="宋体" w:eastAsia="宋体" w:hAnsi="宋体" w:cs="宋体"/>
          <w:b/>
          <w:bCs/>
          <w:kern w:val="0"/>
          <w:sz w:val="24"/>
          <w:szCs w:val="24"/>
        </w:rPr>
        <w:t>第二章  选派计划</w:t>
      </w:r>
    </w:p>
    <w:p w14:paraId="5AD3AC21" w14:textId="63F6FA3F" w:rsidR="0047573C" w:rsidRPr="0047573C" w:rsidRDefault="0047573C" w:rsidP="0047573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7573C">
        <w:rPr>
          <w:rFonts w:ascii="宋体" w:eastAsia="宋体" w:hAnsi="宋体" w:cs="宋体"/>
          <w:kern w:val="0"/>
          <w:sz w:val="24"/>
          <w:szCs w:val="24"/>
        </w:rPr>
        <w:t>第三条  2017年计划选派</w:t>
      </w:r>
      <w:r w:rsidR="00292D3C">
        <w:rPr>
          <w:rFonts w:ascii="宋体" w:eastAsia="宋体" w:hAnsi="宋体" w:cs="宋体" w:hint="eastAsia"/>
          <w:kern w:val="0"/>
          <w:sz w:val="24"/>
          <w:szCs w:val="24"/>
        </w:rPr>
        <w:t>6</w:t>
      </w:r>
      <w:r>
        <w:rPr>
          <w:rFonts w:ascii="宋体" w:eastAsia="宋体" w:hAnsi="宋体" w:cs="宋体" w:hint="eastAsia"/>
          <w:kern w:val="0"/>
          <w:sz w:val="24"/>
          <w:szCs w:val="24"/>
        </w:rPr>
        <w:t>0</w:t>
      </w:r>
      <w:r w:rsidRPr="0047573C">
        <w:rPr>
          <w:rFonts w:ascii="宋体" w:eastAsia="宋体" w:hAnsi="宋体" w:cs="宋体"/>
          <w:kern w:val="0"/>
          <w:sz w:val="24"/>
          <w:szCs w:val="24"/>
        </w:rPr>
        <w:t>名</w:t>
      </w:r>
      <w:r w:rsidR="004E611A">
        <w:rPr>
          <w:rFonts w:ascii="宋体" w:eastAsia="宋体" w:hAnsi="宋体" w:cs="宋体" w:hint="eastAsia"/>
          <w:kern w:val="0"/>
          <w:sz w:val="24"/>
          <w:szCs w:val="24"/>
        </w:rPr>
        <w:t>左右</w:t>
      </w:r>
      <w:r w:rsidR="004E611A" w:rsidRPr="0047573C">
        <w:rPr>
          <w:rFonts w:ascii="宋体" w:eastAsia="宋体" w:hAnsi="宋体" w:cs="宋体"/>
          <w:kern w:val="0"/>
          <w:sz w:val="24"/>
          <w:szCs w:val="24"/>
        </w:rPr>
        <w:t>优秀</w:t>
      </w:r>
      <w:r w:rsidRPr="0047573C">
        <w:rPr>
          <w:rFonts w:ascii="宋体" w:eastAsia="宋体" w:hAnsi="宋体" w:cs="宋体"/>
          <w:kern w:val="0"/>
          <w:sz w:val="24"/>
          <w:szCs w:val="24"/>
        </w:rPr>
        <w:t>本科</w:t>
      </w:r>
      <w:r>
        <w:rPr>
          <w:rFonts w:ascii="宋体" w:eastAsia="宋体" w:hAnsi="宋体" w:cs="宋体" w:hint="eastAsia"/>
          <w:kern w:val="0"/>
          <w:sz w:val="24"/>
          <w:szCs w:val="24"/>
        </w:rPr>
        <w:t>生、硕士研究生</w:t>
      </w:r>
      <w:r w:rsidRPr="0047573C">
        <w:rPr>
          <w:rFonts w:ascii="宋体" w:eastAsia="宋体" w:hAnsi="宋体" w:cs="宋体"/>
          <w:kern w:val="0"/>
          <w:sz w:val="24"/>
          <w:szCs w:val="24"/>
        </w:rPr>
        <w:t>出国</w:t>
      </w:r>
      <w:r>
        <w:rPr>
          <w:rFonts w:ascii="宋体" w:eastAsia="宋体" w:hAnsi="宋体" w:cs="宋体" w:hint="eastAsia"/>
          <w:kern w:val="0"/>
          <w:sz w:val="24"/>
          <w:szCs w:val="24"/>
        </w:rPr>
        <w:t>交流</w:t>
      </w:r>
      <w:r w:rsidRPr="0047573C">
        <w:rPr>
          <w:rFonts w:ascii="宋体" w:eastAsia="宋体" w:hAnsi="宋体" w:cs="宋体"/>
          <w:kern w:val="0"/>
          <w:sz w:val="24"/>
          <w:szCs w:val="24"/>
        </w:rPr>
        <w:t>。</w:t>
      </w:r>
    </w:p>
    <w:p w14:paraId="057F41C3" w14:textId="77777777" w:rsidR="0047573C" w:rsidRPr="0047573C" w:rsidRDefault="0047573C" w:rsidP="0047573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7573C">
        <w:rPr>
          <w:rFonts w:ascii="宋体" w:eastAsia="宋体" w:hAnsi="宋体" w:cs="宋体"/>
          <w:kern w:val="0"/>
          <w:sz w:val="24"/>
          <w:szCs w:val="24"/>
        </w:rPr>
        <w:t>第四条  </w:t>
      </w:r>
      <w:r w:rsidR="004E611A">
        <w:rPr>
          <w:rFonts w:ascii="宋体" w:eastAsia="宋体" w:hAnsi="宋体" w:cs="宋体" w:hint="eastAsia"/>
          <w:kern w:val="0"/>
          <w:sz w:val="24"/>
          <w:szCs w:val="24"/>
        </w:rPr>
        <w:t>交流</w:t>
      </w:r>
      <w:r>
        <w:rPr>
          <w:rFonts w:ascii="宋体" w:eastAsia="宋体" w:hAnsi="宋体" w:cs="宋体" w:hint="eastAsia"/>
          <w:kern w:val="0"/>
          <w:sz w:val="24"/>
          <w:szCs w:val="24"/>
        </w:rPr>
        <w:t>时间</w:t>
      </w:r>
      <w:r w:rsidRPr="0047573C">
        <w:rPr>
          <w:rFonts w:ascii="宋体" w:eastAsia="宋体" w:hAnsi="宋体" w:cs="宋体"/>
          <w:kern w:val="0"/>
          <w:sz w:val="24"/>
          <w:szCs w:val="24"/>
        </w:rPr>
        <w:t>为</w:t>
      </w:r>
      <w:r>
        <w:rPr>
          <w:rFonts w:ascii="宋体" w:eastAsia="宋体" w:hAnsi="宋体" w:cs="宋体" w:hint="eastAsia"/>
          <w:kern w:val="0"/>
          <w:sz w:val="24"/>
          <w:szCs w:val="24"/>
        </w:rPr>
        <w:t>7天至90天（三个月）</w:t>
      </w:r>
      <w:r w:rsidRPr="0047573C">
        <w:rPr>
          <w:rFonts w:ascii="宋体" w:eastAsia="宋体" w:hAnsi="宋体" w:cs="宋体"/>
          <w:kern w:val="0"/>
          <w:sz w:val="24"/>
          <w:szCs w:val="24"/>
        </w:rPr>
        <w:t>，交流形式主要为赴国外进行</w:t>
      </w:r>
      <w:r>
        <w:rPr>
          <w:rFonts w:ascii="宋体" w:eastAsia="宋体" w:hAnsi="宋体" w:cs="宋体" w:hint="eastAsia"/>
          <w:kern w:val="0"/>
          <w:sz w:val="24"/>
          <w:szCs w:val="24"/>
        </w:rPr>
        <w:t>夏令营（工作营）参观</w:t>
      </w:r>
      <w:r w:rsidRPr="0047573C">
        <w:rPr>
          <w:rFonts w:ascii="宋体" w:eastAsia="宋体" w:hAnsi="宋体" w:cs="宋体"/>
          <w:kern w:val="0"/>
          <w:sz w:val="24"/>
          <w:szCs w:val="24"/>
        </w:rPr>
        <w:t>学习、毕业设计、或赴国际组织/企业/实验室实习。</w:t>
      </w:r>
    </w:p>
    <w:p w14:paraId="7E0A8C29" w14:textId="77777777" w:rsidR="0047573C" w:rsidRPr="0047573C" w:rsidRDefault="0047573C" w:rsidP="0047573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7573C">
        <w:rPr>
          <w:rFonts w:ascii="宋体" w:eastAsia="宋体" w:hAnsi="宋体" w:cs="宋体"/>
          <w:kern w:val="0"/>
          <w:sz w:val="24"/>
          <w:szCs w:val="24"/>
        </w:rPr>
        <w:t>第</w:t>
      </w:r>
      <w:r>
        <w:rPr>
          <w:rFonts w:ascii="宋体" w:eastAsia="宋体" w:hAnsi="宋体" w:cs="宋体" w:hint="eastAsia"/>
          <w:kern w:val="0"/>
          <w:sz w:val="24"/>
          <w:szCs w:val="24"/>
        </w:rPr>
        <w:t>五</w:t>
      </w:r>
      <w:r w:rsidRPr="0047573C">
        <w:rPr>
          <w:rFonts w:ascii="宋体" w:eastAsia="宋体" w:hAnsi="宋体" w:cs="宋体"/>
          <w:kern w:val="0"/>
          <w:sz w:val="24"/>
          <w:szCs w:val="24"/>
        </w:rPr>
        <w:t>条  </w:t>
      </w:r>
      <w:r>
        <w:rPr>
          <w:rFonts w:ascii="宋体" w:eastAsia="宋体" w:hAnsi="宋体" w:cs="宋体" w:hint="eastAsia"/>
          <w:kern w:val="0"/>
          <w:sz w:val="24"/>
          <w:szCs w:val="24"/>
        </w:rPr>
        <w:t>中心</w:t>
      </w:r>
      <w:r w:rsidRPr="0047573C">
        <w:rPr>
          <w:rFonts w:ascii="宋体" w:eastAsia="宋体" w:hAnsi="宋体" w:cs="宋体"/>
          <w:kern w:val="0"/>
          <w:sz w:val="24"/>
          <w:szCs w:val="24"/>
        </w:rPr>
        <w:t>资助一次往返国际旅费和</w:t>
      </w:r>
      <w:r w:rsidR="004E611A">
        <w:rPr>
          <w:rFonts w:ascii="宋体" w:eastAsia="宋体" w:hAnsi="宋体" w:cs="宋体" w:hint="eastAsia"/>
          <w:kern w:val="0"/>
          <w:sz w:val="24"/>
          <w:szCs w:val="24"/>
        </w:rPr>
        <w:t>交流</w:t>
      </w:r>
      <w:r w:rsidRPr="0047573C">
        <w:rPr>
          <w:rFonts w:ascii="宋体" w:eastAsia="宋体" w:hAnsi="宋体" w:cs="宋体"/>
          <w:kern w:val="0"/>
          <w:sz w:val="24"/>
          <w:szCs w:val="24"/>
        </w:rPr>
        <w:t>期间的</w:t>
      </w:r>
      <w:r w:rsidR="004E611A">
        <w:rPr>
          <w:rFonts w:ascii="宋体" w:eastAsia="宋体" w:hAnsi="宋体" w:cs="宋体" w:hint="eastAsia"/>
          <w:kern w:val="0"/>
          <w:sz w:val="24"/>
          <w:szCs w:val="24"/>
        </w:rPr>
        <w:t>补助</w:t>
      </w:r>
      <w:r w:rsidRPr="0047573C">
        <w:rPr>
          <w:rFonts w:ascii="宋体" w:eastAsia="宋体" w:hAnsi="宋体" w:cs="宋体"/>
          <w:kern w:val="0"/>
          <w:sz w:val="24"/>
          <w:szCs w:val="24"/>
        </w:rPr>
        <w:t>（包括</w:t>
      </w:r>
      <w:r w:rsidR="004E611A">
        <w:rPr>
          <w:rFonts w:ascii="宋体" w:eastAsia="宋体" w:hAnsi="宋体" w:cs="宋体" w:hint="eastAsia"/>
          <w:kern w:val="0"/>
          <w:sz w:val="24"/>
          <w:szCs w:val="24"/>
        </w:rPr>
        <w:t>基本</w:t>
      </w:r>
      <w:r w:rsidRPr="0047573C">
        <w:rPr>
          <w:rFonts w:ascii="宋体" w:eastAsia="宋体" w:hAnsi="宋体" w:cs="宋体"/>
          <w:kern w:val="0"/>
          <w:sz w:val="24"/>
          <w:szCs w:val="24"/>
        </w:rPr>
        <w:t>保险费、签证费和学术活动补助费等），资助标准及方式</w:t>
      </w:r>
      <w:r>
        <w:rPr>
          <w:rFonts w:ascii="宋体" w:eastAsia="宋体" w:hAnsi="宋体" w:cs="宋体" w:hint="eastAsia"/>
          <w:kern w:val="0"/>
          <w:sz w:val="24"/>
          <w:szCs w:val="24"/>
        </w:rPr>
        <w:t>参考</w:t>
      </w:r>
      <w:r w:rsidRPr="0047573C">
        <w:rPr>
          <w:rFonts w:ascii="宋体" w:eastAsia="宋体" w:hAnsi="宋体" w:cs="宋体"/>
          <w:kern w:val="0"/>
          <w:sz w:val="24"/>
          <w:szCs w:val="24"/>
        </w:rPr>
        <w:t>国家有关规定执行。</w:t>
      </w:r>
    </w:p>
    <w:p w14:paraId="75AFF52E" w14:textId="77777777" w:rsidR="0047573C" w:rsidRPr="0047573C" w:rsidRDefault="0047573C" w:rsidP="0047573C">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47573C">
        <w:rPr>
          <w:rFonts w:ascii="宋体" w:eastAsia="宋体" w:hAnsi="宋体" w:cs="宋体"/>
          <w:b/>
          <w:bCs/>
          <w:kern w:val="0"/>
          <w:sz w:val="24"/>
          <w:szCs w:val="24"/>
        </w:rPr>
        <w:t>第三章  立项办法</w:t>
      </w:r>
    </w:p>
    <w:p w14:paraId="7A5DE250" w14:textId="77777777" w:rsidR="0047573C" w:rsidRPr="0047573C" w:rsidRDefault="0047573C" w:rsidP="0047573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7573C">
        <w:rPr>
          <w:rFonts w:ascii="宋体" w:eastAsia="宋体" w:hAnsi="宋体" w:cs="宋体"/>
          <w:kern w:val="0"/>
          <w:sz w:val="24"/>
          <w:szCs w:val="24"/>
        </w:rPr>
        <w:t>第</w:t>
      </w:r>
      <w:r w:rsidR="007A3991">
        <w:rPr>
          <w:rFonts w:ascii="宋体" w:eastAsia="宋体" w:hAnsi="宋体" w:cs="宋体" w:hint="eastAsia"/>
          <w:kern w:val="0"/>
          <w:sz w:val="24"/>
          <w:szCs w:val="24"/>
        </w:rPr>
        <w:t>六</w:t>
      </w:r>
      <w:r w:rsidRPr="0047573C">
        <w:rPr>
          <w:rFonts w:ascii="宋体" w:eastAsia="宋体" w:hAnsi="宋体" w:cs="宋体"/>
          <w:kern w:val="0"/>
          <w:sz w:val="24"/>
          <w:szCs w:val="24"/>
        </w:rPr>
        <w:t>条  已与国外建有实质性交流合作关系的</w:t>
      </w:r>
      <w:r w:rsidR="007A3991">
        <w:rPr>
          <w:rFonts w:ascii="宋体" w:eastAsia="宋体" w:hAnsi="宋体" w:cs="宋体" w:hint="eastAsia"/>
          <w:kern w:val="0"/>
          <w:sz w:val="24"/>
          <w:szCs w:val="24"/>
        </w:rPr>
        <w:t>学院</w:t>
      </w:r>
      <w:r w:rsidRPr="0047573C">
        <w:rPr>
          <w:rFonts w:ascii="宋体" w:eastAsia="宋体" w:hAnsi="宋体" w:cs="宋体"/>
          <w:kern w:val="0"/>
          <w:sz w:val="24"/>
          <w:szCs w:val="24"/>
        </w:rPr>
        <w:t>可向</w:t>
      </w:r>
      <w:r w:rsidR="007A3991">
        <w:rPr>
          <w:rFonts w:ascii="宋体" w:eastAsia="宋体" w:hAnsi="宋体" w:cs="宋体" w:hint="eastAsia"/>
          <w:kern w:val="0"/>
          <w:sz w:val="24"/>
          <w:szCs w:val="24"/>
        </w:rPr>
        <w:t>高精尖中心进行项目申报</w:t>
      </w:r>
      <w:r w:rsidRPr="0047573C">
        <w:rPr>
          <w:rFonts w:ascii="宋体" w:eastAsia="宋体" w:hAnsi="宋体" w:cs="宋体"/>
          <w:kern w:val="0"/>
          <w:sz w:val="24"/>
          <w:szCs w:val="24"/>
        </w:rPr>
        <w:t>，提交项目申请书；</w:t>
      </w:r>
      <w:r w:rsidR="004E611A">
        <w:rPr>
          <w:rFonts w:ascii="宋体" w:eastAsia="宋体" w:hAnsi="宋体" w:cs="宋体" w:hint="eastAsia"/>
          <w:kern w:val="0"/>
          <w:sz w:val="24"/>
          <w:szCs w:val="24"/>
        </w:rPr>
        <w:t>由</w:t>
      </w:r>
      <w:r w:rsidR="007A3991">
        <w:rPr>
          <w:rFonts w:ascii="宋体" w:eastAsia="宋体" w:hAnsi="宋体" w:cs="宋体" w:hint="eastAsia"/>
          <w:kern w:val="0"/>
          <w:sz w:val="24"/>
          <w:szCs w:val="24"/>
        </w:rPr>
        <w:t>中心</w:t>
      </w:r>
      <w:r w:rsidR="004E611A">
        <w:rPr>
          <w:rFonts w:ascii="宋体" w:eastAsia="宋体" w:hAnsi="宋体" w:cs="宋体" w:hint="eastAsia"/>
          <w:kern w:val="0"/>
          <w:sz w:val="24"/>
          <w:szCs w:val="24"/>
        </w:rPr>
        <w:t>最终</w:t>
      </w:r>
      <w:r w:rsidR="004E611A">
        <w:rPr>
          <w:rFonts w:ascii="宋体" w:eastAsia="宋体" w:hAnsi="宋体" w:cs="宋体"/>
          <w:kern w:val="0"/>
          <w:sz w:val="24"/>
          <w:szCs w:val="24"/>
        </w:rPr>
        <w:t>确定</w:t>
      </w:r>
      <w:r w:rsidRPr="0047573C">
        <w:rPr>
          <w:rFonts w:ascii="宋体" w:eastAsia="宋体" w:hAnsi="宋体" w:cs="宋体"/>
          <w:kern w:val="0"/>
          <w:sz w:val="24"/>
          <w:szCs w:val="24"/>
        </w:rPr>
        <w:t>资助的项目及选派计划。</w:t>
      </w:r>
    </w:p>
    <w:p w14:paraId="7EC019F5" w14:textId="77777777" w:rsidR="007A3991" w:rsidRDefault="0047573C" w:rsidP="0047573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7573C">
        <w:rPr>
          <w:rFonts w:ascii="宋体" w:eastAsia="宋体" w:hAnsi="宋体" w:cs="宋体"/>
          <w:kern w:val="0"/>
          <w:sz w:val="24"/>
          <w:szCs w:val="24"/>
        </w:rPr>
        <w:t>第</w:t>
      </w:r>
      <w:r w:rsidR="007A3991">
        <w:rPr>
          <w:rFonts w:ascii="宋体" w:eastAsia="宋体" w:hAnsi="宋体" w:cs="宋体" w:hint="eastAsia"/>
          <w:kern w:val="0"/>
          <w:sz w:val="24"/>
          <w:szCs w:val="24"/>
        </w:rPr>
        <w:t>七</w:t>
      </w:r>
      <w:r w:rsidRPr="0047573C">
        <w:rPr>
          <w:rFonts w:ascii="宋体" w:eastAsia="宋体" w:hAnsi="宋体" w:cs="宋体"/>
          <w:kern w:val="0"/>
          <w:sz w:val="24"/>
          <w:szCs w:val="24"/>
        </w:rPr>
        <w:t>条  </w:t>
      </w:r>
      <w:r w:rsidR="004E611A">
        <w:rPr>
          <w:rFonts w:ascii="宋体" w:eastAsia="宋体" w:hAnsi="宋体" w:cs="宋体" w:hint="eastAsia"/>
          <w:kern w:val="0"/>
          <w:sz w:val="24"/>
          <w:szCs w:val="24"/>
        </w:rPr>
        <w:t>参与项目学生任务结束后两周内向项目负责人提交工作总结，</w:t>
      </w:r>
      <w:r w:rsidRPr="0047573C">
        <w:rPr>
          <w:rFonts w:ascii="宋体" w:eastAsia="宋体" w:hAnsi="宋体" w:cs="宋体"/>
          <w:kern w:val="0"/>
          <w:sz w:val="24"/>
          <w:szCs w:val="24"/>
        </w:rPr>
        <w:t>项目</w:t>
      </w:r>
      <w:r w:rsidR="007A3991">
        <w:rPr>
          <w:rFonts w:ascii="宋体" w:eastAsia="宋体" w:hAnsi="宋体" w:cs="宋体" w:hint="eastAsia"/>
          <w:kern w:val="0"/>
          <w:sz w:val="24"/>
          <w:szCs w:val="24"/>
        </w:rPr>
        <w:t>负责人</w:t>
      </w:r>
      <w:r w:rsidR="004E611A">
        <w:rPr>
          <w:rFonts w:ascii="宋体" w:eastAsia="宋体" w:hAnsi="宋体" w:cs="宋体" w:hint="eastAsia"/>
          <w:kern w:val="0"/>
          <w:sz w:val="24"/>
          <w:szCs w:val="24"/>
        </w:rPr>
        <w:t>负责审核并组织</w:t>
      </w:r>
      <w:r w:rsidR="007A3991">
        <w:rPr>
          <w:rFonts w:ascii="宋体" w:eastAsia="宋体" w:hAnsi="宋体" w:cs="宋体" w:hint="eastAsia"/>
          <w:kern w:val="0"/>
          <w:sz w:val="24"/>
          <w:szCs w:val="24"/>
        </w:rPr>
        <w:t>成果交流。</w:t>
      </w:r>
    </w:p>
    <w:p w14:paraId="2AB0D8CC" w14:textId="47E39913" w:rsidR="0047573C" w:rsidRPr="0047573C" w:rsidRDefault="0047573C" w:rsidP="0047573C">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47573C">
        <w:rPr>
          <w:rFonts w:ascii="宋体" w:eastAsia="宋体" w:hAnsi="宋体" w:cs="宋体"/>
          <w:b/>
          <w:bCs/>
          <w:kern w:val="0"/>
          <w:sz w:val="24"/>
          <w:szCs w:val="24"/>
        </w:rPr>
        <w:t>第四章  选拔办法</w:t>
      </w:r>
    </w:p>
    <w:p w14:paraId="5D79C946" w14:textId="77777777" w:rsidR="0047573C" w:rsidRPr="0047573C" w:rsidRDefault="0047573C" w:rsidP="004E611A">
      <w:pPr>
        <w:widowControl/>
        <w:shd w:val="clear" w:color="auto" w:fill="FFFFFF"/>
        <w:spacing w:after="100" w:afterAutospacing="1" w:line="432" w:lineRule="atLeast"/>
        <w:ind w:firstLine="480"/>
        <w:jc w:val="left"/>
        <w:rPr>
          <w:rFonts w:ascii="宋体" w:eastAsia="宋体" w:hAnsi="宋体" w:cs="宋体"/>
          <w:kern w:val="0"/>
          <w:sz w:val="24"/>
          <w:szCs w:val="24"/>
        </w:rPr>
      </w:pPr>
      <w:r w:rsidRPr="0047573C">
        <w:rPr>
          <w:rFonts w:ascii="宋体" w:eastAsia="宋体" w:hAnsi="宋体" w:cs="宋体"/>
          <w:kern w:val="0"/>
          <w:sz w:val="24"/>
          <w:szCs w:val="24"/>
        </w:rPr>
        <w:t>第</w:t>
      </w:r>
      <w:r w:rsidR="007A3991">
        <w:rPr>
          <w:rFonts w:ascii="宋体" w:eastAsia="宋体" w:hAnsi="宋体" w:cs="宋体" w:hint="eastAsia"/>
          <w:kern w:val="0"/>
          <w:sz w:val="24"/>
          <w:szCs w:val="24"/>
        </w:rPr>
        <w:t>八</w:t>
      </w:r>
      <w:r w:rsidRPr="0047573C">
        <w:rPr>
          <w:rFonts w:ascii="宋体" w:eastAsia="宋体" w:hAnsi="宋体" w:cs="宋体"/>
          <w:kern w:val="0"/>
          <w:sz w:val="24"/>
          <w:szCs w:val="24"/>
        </w:rPr>
        <w:t>条  项目实施</w:t>
      </w:r>
      <w:r w:rsidR="007A3991">
        <w:rPr>
          <w:rFonts w:ascii="宋体" w:eastAsia="宋体" w:hAnsi="宋体" w:cs="宋体" w:hint="eastAsia"/>
          <w:kern w:val="0"/>
          <w:sz w:val="24"/>
          <w:szCs w:val="24"/>
        </w:rPr>
        <w:t>学院</w:t>
      </w:r>
      <w:r w:rsidRPr="0047573C">
        <w:rPr>
          <w:rFonts w:ascii="宋体" w:eastAsia="宋体" w:hAnsi="宋体" w:cs="宋体"/>
          <w:kern w:val="0"/>
          <w:sz w:val="24"/>
          <w:szCs w:val="24"/>
        </w:rPr>
        <w:t>根据获批资助项目及其选派专业、规模、年级等，按照“公开、公平、公正”的原则，进行选拔推荐，经校内评审和公示后向</w:t>
      </w:r>
      <w:r w:rsidR="007A3991">
        <w:rPr>
          <w:rFonts w:ascii="宋体" w:eastAsia="宋体" w:hAnsi="宋体" w:cs="宋体" w:hint="eastAsia"/>
          <w:kern w:val="0"/>
          <w:sz w:val="24"/>
          <w:szCs w:val="24"/>
        </w:rPr>
        <w:t>中心</w:t>
      </w:r>
      <w:r w:rsidRPr="0047573C">
        <w:rPr>
          <w:rFonts w:ascii="宋体" w:eastAsia="宋体" w:hAnsi="宋体" w:cs="宋体"/>
          <w:kern w:val="0"/>
          <w:sz w:val="24"/>
          <w:szCs w:val="24"/>
        </w:rPr>
        <w:lastRenderedPageBreak/>
        <w:t>推荐。评审重点考察学生的综合素质、专业成绩、发展潜力、出国留学预期目标及计划、参加社会实践和公益活动情况、品德修养及身心健康情况等。</w:t>
      </w:r>
    </w:p>
    <w:p w14:paraId="242B60FE" w14:textId="66D16BC0" w:rsidR="0047573C" w:rsidRPr="0047573C" w:rsidRDefault="0047573C" w:rsidP="0047573C">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47573C">
        <w:rPr>
          <w:rFonts w:ascii="宋体" w:eastAsia="宋体" w:hAnsi="宋体" w:cs="宋体"/>
          <w:b/>
          <w:bCs/>
          <w:kern w:val="0"/>
          <w:sz w:val="24"/>
          <w:szCs w:val="24"/>
        </w:rPr>
        <w:t>第五章  基本条件</w:t>
      </w:r>
    </w:p>
    <w:p w14:paraId="2F34AC98" w14:textId="77777777" w:rsidR="0047573C" w:rsidRPr="0047573C" w:rsidRDefault="0047573C" w:rsidP="0047573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7573C">
        <w:rPr>
          <w:rFonts w:ascii="宋体" w:eastAsia="宋体" w:hAnsi="宋体" w:cs="宋体"/>
          <w:kern w:val="0"/>
          <w:sz w:val="24"/>
          <w:szCs w:val="24"/>
        </w:rPr>
        <w:t>第</w:t>
      </w:r>
      <w:r w:rsidR="007073B5">
        <w:rPr>
          <w:rFonts w:ascii="宋体" w:eastAsia="宋体" w:hAnsi="宋体" w:cs="宋体" w:hint="eastAsia"/>
          <w:kern w:val="0"/>
          <w:sz w:val="24"/>
          <w:szCs w:val="24"/>
        </w:rPr>
        <w:t>九</w:t>
      </w:r>
      <w:r w:rsidRPr="0047573C">
        <w:rPr>
          <w:rFonts w:ascii="宋体" w:eastAsia="宋体" w:hAnsi="宋体" w:cs="宋体"/>
          <w:kern w:val="0"/>
          <w:sz w:val="24"/>
          <w:szCs w:val="24"/>
        </w:rPr>
        <w:t>条  具有中国国籍，热爱社会主义祖国，具有良好的政治素质，无违法违纪记录，有学成回国为祖国建设服务的事业心和责任感。</w:t>
      </w:r>
    </w:p>
    <w:p w14:paraId="12CDFF2A" w14:textId="0B147CEA" w:rsidR="0047573C" w:rsidRPr="0047573C" w:rsidRDefault="0047573C" w:rsidP="0047573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7573C">
        <w:rPr>
          <w:rFonts w:ascii="宋体" w:eastAsia="宋体" w:hAnsi="宋体" w:cs="宋体"/>
          <w:kern w:val="0"/>
          <w:sz w:val="24"/>
          <w:szCs w:val="24"/>
        </w:rPr>
        <w:t>第十条  </w:t>
      </w:r>
      <w:r w:rsidR="00563F70">
        <w:rPr>
          <w:rFonts w:ascii="宋体" w:eastAsia="宋体" w:hAnsi="宋体" w:cs="宋体" w:hint="eastAsia"/>
          <w:kern w:val="0"/>
          <w:sz w:val="24"/>
          <w:szCs w:val="24"/>
        </w:rPr>
        <w:t>初选条件：</w:t>
      </w:r>
      <w:r w:rsidR="007073B5" w:rsidRPr="0047573C">
        <w:rPr>
          <w:rFonts w:ascii="宋体" w:eastAsia="宋体" w:hAnsi="宋体" w:cs="宋体"/>
          <w:kern w:val="0"/>
          <w:sz w:val="24"/>
          <w:szCs w:val="24"/>
        </w:rPr>
        <w:t>申请时年满十八周岁，应为项目实施</w:t>
      </w:r>
      <w:r w:rsidR="004E611A">
        <w:rPr>
          <w:rFonts w:ascii="宋体" w:eastAsia="宋体" w:hAnsi="宋体" w:cs="宋体" w:hint="eastAsia"/>
          <w:kern w:val="0"/>
          <w:sz w:val="24"/>
          <w:szCs w:val="24"/>
        </w:rPr>
        <w:t>学院</w:t>
      </w:r>
      <w:r w:rsidR="007073B5" w:rsidRPr="0047573C">
        <w:rPr>
          <w:rFonts w:ascii="宋体" w:eastAsia="宋体" w:hAnsi="宋体" w:cs="宋体"/>
          <w:kern w:val="0"/>
          <w:sz w:val="24"/>
          <w:szCs w:val="24"/>
        </w:rPr>
        <w:t>的全日制在读本科生</w:t>
      </w:r>
      <w:r w:rsidR="007073B5">
        <w:rPr>
          <w:rFonts w:ascii="宋体" w:eastAsia="宋体" w:hAnsi="宋体" w:cs="宋体" w:hint="eastAsia"/>
          <w:kern w:val="0"/>
          <w:sz w:val="24"/>
          <w:szCs w:val="24"/>
        </w:rPr>
        <w:t>、</w:t>
      </w:r>
      <w:r w:rsidR="00C227DF">
        <w:rPr>
          <w:rFonts w:ascii="宋体" w:eastAsia="宋体" w:hAnsi="宋体" w:cs="宋体" w:hint="eastAsia"/>
          <w:kern w:val="0"/>
          <w:sz w:val="24"/>
          <w:szCs w:val="24"/>
        </w:rPr>
        <w:t>硕士</w:t>
      </w:r>
      <w:r w:rsidR="007073B5">
        <w:rPr>
          <w:rFonts w:ascii="宋体" w:eastAsia="宋体" w:hAnsi="宋体" w:cs="宋体" w:hint="eastAsia"/>
          <w:kern w:val="0"/>
          <w:sz w:val="24"/>
          <w:szCs w:val="24"/>
        </w:rPr>
        <w:t>研究生</w:t>
      </w:r>
      <w:r w:rsidR="007073B5" w:rsidRPr="0047573C">
        <w:rPr>
          <w:rFonts w:ascii="宋体" w:eastAsia="宋体" w:hAnsi="宋体" w:cs="宋体"/>
          <w:kern w:val="0"/>
          <w:sz w:val="24"/>
          <w:szCs w:val="24"/>
        </w:rPr>
        <w:t>。</w:t>
      </w:r>
      <w:r w:rsidRPr="0047573C">
        <w:rPr>
          <w:rFonts w:ascii="宋体" w:eastAsia="宋体" w:hAnsi="宋体" w:cs="宋体"/>
          <w:kern w:val="0"/>
          <w:sz w:val="24"/>
          <w:szCs w:val="24"/>
        </w:rPr>
        <w:t>品学兼优，身心健康</w:t>
      </w:r>
      <w:r w:rsidR="00C227DF">
        <w:rPr>
          <w:rFonts w:ascii="宋体" w:eastAsia="宋体" w:hAnsi="宋体" w:cs="宋体" w:hint="eastAsia"/>
          <w:kern w:val="0"/>
          <w:sz w:val="24"/>
          <w:szCs w:val="24"/>
        </w:rPr>
        <w:t>，</w:t>
      </w:r>
      <w:r w:rsidRPr="0047573C">
        <w:rPr>
          <w:rFonts w:ascii="宋体" w:eastAsia="宋体" w:hAnsi="宋体" w:cs="宋体"/>
          <w:kern w:val="0"/>
          <w:sz w:val="24"/>
          <w:szCs w:val="24"/>
        </w:rPr>
        <w:t>学习成绩</w:t>
      </w:r>
      <w:r w:rsidR="008273B7">
        <w:rPr>
          <w:rFonts w:ascii="宋体" w:eastAsia="宋体" w:hAnsi="宋体" w:cs="宋体" w:hint="eastAsia"/>
          <w:kern w:val="0"/>
          <w:sz w:val="24"/>
          <w:szCs w:val="24"/>
        </w:rPr>
        <w:t>原则上</w:t>
      </w:r>
      <w:r w:rsidRPr="0047573C">
        <w:rPr>
          <w:rFonts w:ascii="宋体" w:eastAsia="宋体" w:hAnsi="宋体" w:cs="宋体"/>
          <w:kern w:val="0"/>
          <w:sz w:val="24"/>
          <w:szCs w:val="24"/>
        </w:rPr>
        <w:t>平均分不低于8</w:t>
      </w:r>
      <w:r w:rsidR="006706D4">
        <w:rPr>
          <w:rFonts w:ascii="宋体" w:eastAsia="宋体" w:hAnsi="宋体" w:cs="宋体" w:hint="eastAsia"/>
          <w:kern w:val="0"/>
          <w:sz w:val="24"/>
          <w:szCs w:val="24"/>
        </w:rPr>
        <w:t>5</w:t>
      </w:r>
      <w:r w:rsidRPr="0047573C">
        <w:rPr>
          <w:rFonts w:ascii="宋体" w:eastAsia="宋体" w:hAnsi="宋体" w:cs="宋体"/>
          <w:kern w:val="0"/>
          <w:sz w:val="24"/>
          <w:szCs w:val="24"/>
        </w:rPr>
        <w:t>分（百分制）或平均</w:t>
      </w:r>
      <w:proofErr w:type="gramStart"/>
      <w:r w:rsidRPr="0047573C">
        <w:rPr>
          <w:rFonts w:ascii="宋体" w:eastAsia="宋体" w:hAnsi="宋体" w:cs="宋体"/>
          <w:kern w:val="0"/>
          <w:sz w:val="24"/>
          <w:szCs w:val="24"/>
        </w:rPr>
        <w:t>学分绩点不</w:t>
      </w:r>
      <w:proofErr w:type="gramEnd"/>
      <w:r w:rsidRPr="0047573C">
        <w:rPr>
          <w:rFonts w:ascii="宋体" w:eastAsia="宋体" w:hAnsi="宋体" w:cs="宋体"/>
          <w:kern w:val="0"/>
          <w:sz w:val="24"/>
          <w:szCs w:val="24"/>
        </w:rPr>
        <w:t>低于3.</w:t>
      </w:r>
      <w:r w:rsidR="006706D4">
        <w:rPr>
          <w:rFonts w:ascii="宋体" w:eastAsia="宋体" w:hAnsi="宋体" w:cs="宋体" w:hint="eastAsia"/>
          <w:kern w:val="0"/>
          <w:sz w:val="24"/>
          <w:szCs w:val="24"/>
        </w:rPr>
        <w:t>5</w:t>
      </w:r>
      <w:r w:rsidRPr="0047573C">
        <w:rPr>
          <w:rFonts w:ascii="宋体" w:eastAsia="宋体" w:hAnsi="宋体" w:cs="宋体"/>
          <w:kern w:val="0"/>
          <w:sz w:val="24"/>
          <w:szCs w:val="24"/>
        </w:rPr>
        <w:t>分（四分制）；热心参加社会实践和公益活动。</w:t>
      </w:r>
    </w:p>
    <w:p w14:paraId="03C2ADBA" w14:textId="2C08E0AB" w:rsidR="0047573C" w:rsidRPr="0047573C" w:rsidRDefault="0047573C" w:rsidP="0047573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7573C">
        <w:rPr>
          <w:rFonts w:ascii="宋体" w:eastAsia="宋体" w:hAnsi="宋体" w:cs="宋体"/>
          <w:kern w:val="0"/>
          <w:sz w:val="24"/>
          <w:szCs w:val="24"/>
        </w:rPr>
        <w:t>外语水平</w:t>
      </w:r>
      <w:r w:rsidR="006706D4">
        <w:rPr>
          <w:rFonts w:ascii="宋体" w:eastAsia="宋体" w:hAnsi="宋体" w:cs="宋体" w:hint="eastAsia"/>
          <w:kern w:val="0"/>
          <w:sz w:val="24"/>
          <w:szCs w:val="24"/>
        </w:rPr>
        <w:t>应</w:t>
      </w:r>
      <w:r w:rsidRPr="0047573C">
        <w:rPr>
          <w:rFonts w:ascii="宋体" w:eastAsia="宋体" w:hAnsi="宋体" w:cs="宋体"/>
          <w:kern w:val="0"/>
          <w:sz w:val="24"/>
          <w:szCs w:val="24"/>
        </w:rPr>
        <w:t>符合以下条件之一：</w:t>
      </w:r>
    </w:p>
    <w:p w14:paraId="5E8F6646" w14:textId="77777777" w:rsidR="0047573C" w:rsidRPr="0047573C" w:rsidRDefault="0047573C" w:rsidP="0047573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7573C">
        <w:rPr>
          <w:rFonts w:ascii="宋体" w:eastAsia="宋体" w:hAnsi="宋体" w:cs="宋体"/>
          <w:kern w:val="0"/>
          <w:sz w:val="24"/>
          <w:szCs w:val="24"/>
        </w:rPr>
        <w:t>（一）</w:t>
      </w:r>
      <w:r w:rsidR="007073B5">
        <w:rPr>
          <w:rFonts w:ascii="宋体" w:eastAsia="宋体" w:hAnsi="宋体" w:cs="宋体" w:hint="eastAsia"/>
          <w:kern w:val="0"/>
          <w:sz w:val="24"/>
          <w:szCs w:val="24"/>
        </w:rPr>
        <w:t>有TOEFL、IELTS考试成绩并且TOEFL80分以上、IELTS5.5分以上者优先</w:t>
      </w:r>
    </w:p>
    <w:p w14:paraId="3E5383FD" w14:textId="77777777" w:rsidR="00563F70" w:rsidRDefault="0047573C" w:rsidP="00563F70">
      <w:pPr>
        <w:widowControl/>
        <w:shd w:val="clear" w:color="auto" w:fill="FFFFFF"/>
        <w:spacing w:after="100" w:afterAutospacing="1" w:line="432" w:lineRule="atLeast"/>
        <w:ind w:firstLine="480"/>
        <w:jc w:val="left"/>
        <w:rPr>
          <w:rFonts w:ascii="宋体" w:eastAsia="宋体" w:hAnsi="宋体" w:cs="宋体"/>
          <w:kern w:val="0"/>
          <w:sz w:val="24"/>
          <w:szCs w:val="24"/>
        </w:rPr>
      </w:pPr>
      <w:r w:rsidRPr="0047573C">
        <w:rPr>
          <w:rFonts w:ascii="宋体" w:eastAsia="宋体" w:hAnsi="宋体" w:cs="宋体"/>
          <w:kern w:val="0"/>
          <w:sz w:val="24"/>
          <w:szCs w:val="24"/>
        </w:rPr>
        <w:t>（二）</w:t>
      </w:r>
      <w:r w:rsidR="00C227DF">
        <w:rPr>
          <w:rFonts w:ascii="宋体" w:eastAsia="宋体" w:hAnsi="宋体" w:cs="宋体" w:hint="eastAsia"/>
          <w:kern w:val="0"/>
          <w:sz w:val="24"/>
          <w:szCs w:val="24"/>
        </w:rPr>
        <w:t>通过国家大学英语</w:t>
      </w:r>
      <w:r w:rsidR="007073B5">
        <w:rPr>
          <w:rFonts w:ascii="宋体" w:eastAsia="宋体" w:hAnsi="宋体" w:cs="宋体" w:hint="eastAsia"/>
          <w:kern w:val="0"/>
          <w:sz w:val="24"/>
          <w:szCs w:val="24"/>
        </w:rPr>
        <w:t>六级考试</w:t>
      </w:r>
      <w:r w:rsidR="00C227DF">
        <w:rPr>
          <w:rFonts w:ascii="宋体" w:eastAsia="宋体" w:hAnsi="宋体" w:cs="宋体" w:hint="eastAsia"/>
          <w:kern w:val="0"/>
          <w:sz w:val="24"/>
          <w:szCs w:val="24"/>
        </w:rPr>
        <w:t>，并且成绩在500分（含）以上。</w:t>
      </w:r>
    </w:p>
    <w:p w14:paraId="24FB64B7" w14:textId="77777777" w:rsidR="0047573C" w:rsidRPr="0047573C" w:rsidRDefault="00563F70" w:rsidP="0047573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7573C">
        <w:rPr>
          <w:rFonts w:ascii="宋体" w:eastAsia="宋体" w:hAnsi="宋体" w:cs="宋体"/>
          <w:kern w:val="0"/>
          <w:sz w:val="24"/>
          <w:szCs w:val="24"/>
        </w:rPr>
        <w:t xml:space="preserve">第十一条 </w:t>
      </w:r>
      <w:r w:rsidR="00C227DF">
        <w:rPr>
          <w:rFonts w:ascii="宋体" w:eastAsia="宋体" w:hAnsi="宋体" w:cs="宋体" w:hint="eastAsia"/>
          <w:kern w:val="0"/>
          <w:sz w:val="24"/>
          <w:szCs w:val="24"/>
        </w:rPr>
        <w:t>最终由</w:t>
      </w:r>
      <w:r>
        <w:rPr>
          <w:rFonts w:ascii="宋体" w:eastAsia="宋体" w:hAnsi="宋体" w:cs="宋体" w:hint="eastAsia"/>
          <w:kern w:val="0"/>
          <w:sz w:val="24"/>
          <w:szCs w:val="24"/>
        </w:rPr>
        <w:t>中心</w:t>
      </w:r>
      <w:r w:rsidR="00B8226C">
        <w:rPr>
          <w:rFonts w:ascii="宋体" w:eastAsia="宋体" w:hAnsi="宋体" w:cs="宋体" w:hint="eastAsia"/>
          <w:kern w:val="0"/>
          <w:sz w:val="24"/>
          <w:szCs w:val="24"/>
        </w:rPr>
        <w:t>和相关学院</w:t>
      </w:r>
      <w:r>
        <w:rPr>
          <w:rFonts w:ascii="宋体" w:eastAsia="宋体" w:hAnsi="宋体" w:cs="宋体" w:hint="eastAsia"/>
          <w:kern w:val="0"/>
          <w:sz w:val="24"/>
          <w:szCs w:val="24"/>
        </w:rPr>
        <w:t>组织面试决定人选。</w:t>
      </w:r>
    </w:p>
    <w:p w14:paraId="5B539838" w14:textId="77777777" w:rsidR="0047573C" w:rsidRPr="0047573C" w:rsidRDefault="0047573C" w:rsidP="0047573C">
      <w:pPr>
        <w:widowControl/>
        <w:shd w:val="clear" w:color="auto" w:fill="FFFFFF"/>
        <w:spacing w:after="100" w:afterAutospacing="1" w:line="432" w:lineRule="atLeast"/>
        <w:ind w:firstLine="480"/>
        <w:jc w:val="center"/>
        <w:rPr>
          <w:rFonts w:ascii="宋体" w:eastAsia="宋体" w:hAnsi="宋体" w:cs="宋体"/>
          <w:kern w:val="0"/>
          <w:sz w:val="24"/>
          <w:szCs w:val="24"/>
        </w:rPr>
      </w:pPr>
      <w:r w:rsidRPr="0047573C">
        <w:rPr>
          <w:rFonts w:ascii="宋体" w:eastAsia="宋体" w:hAnsi="宋体" w:cs="宋体"/>
          <w:b/>
          <w:bCs/>
          <w:kern w:val="0"/>
          <w:sz w:val="24"/>
          <w:szCs w:val="24"/>
        </w:rPr>
        <w:t>第六章  派出与管理</w:t>
      </w:r>
    </w:p>
    <w:p w14:paraId="31039115" w14:textId="77777777" w:rsidR="0047573C" w:rsidRPr="0047573C" w:rsidRDefault="0047573C" w:rsidP="00563F70">
      <w:pPr>
        <w:widowControl/>
        <w:shd w:val="clear" w:color="auto" w:fill="FFFFFF"/>
        <w:spacing w:after="100" w:afterAutospacing="1" w:line="432" w:lineRule="atLeast"/>
        <w:ind w:firstLine="480"/>
        <w:jc w:val="left"/>
        <w:rPr>
          <w:rFonts w:ascii="宋体" w:eastAsia="宋体" w:hAnsi="宋体" w:cs="宋体"/>
          <w:kern w:val="0"/>
          <w:sz w:val="24"/>
          <w:szCs w:val="24"/>
        </w:rPr>
      </w:pPr>
      <w:r w:rsidRPr="0047573C">
        <w:rPr>
          <w:rFonts w:ascii="宋体" w:eastAsia="宋体" w:hAnsi="宋体" w:cs="宋体"/>
          <w:kern w:val="0"/>
          <w:sz w:val="24"/>
          <w:szCs w:val="24"/>
        </w:rPr>
        <w:t>第</w:t>
      </w:r>
      <w:r w:rsidR="00563F70">
        <w:rPr>
          <w:rFonts w:ascii="宋体" w:eastAsia="宋体" w:hAnsi="宋体" w:cs="宋体" w:hint="eastAsia"/>
          <w:kern w:val="0"/>
          <w:sz w:val="24"/>
          <w:szCs w:val="24"/>
        </w:rPr>
        <w:t>十二</w:t>
      </w:r>
      <w:r w:rsidRPr="0047573C">
        <w:rPr>
          <w:rFonts w:ascii="宋体" w:eastAsia="宋体" w:hAnsi="宋体" w:cs="宋体"/>
          <w:kern w:val="0"/>
          <w:sz w:val="24"/>
          <w:szCs w:val="24"/>
        </w:rPr>
        <w:t>条  </w:t>
      </w:r>
      <w:r w:rsidR="00C227DF">
        <w:rPr>
          <w:rFonts w:ascii="宋体" w:eastAsia="宋体" w:hAnsi="宋体" w:cs="宋体"/>
          <w:kern w:val="0"/>
          <w:sz w:val="24"/>
          <w:szCs w:val="24"/>
        </w:rPr>
        <w:t>对</w:t>
      </w:r>
      <w:r w:rsidR="00C227DF">
        <w:rPr>
          <w:rFonts w:ascii="宋体" w:eastAsia="宋体" w:hAnsi="宋体" w:cs="宋体" w:hint="eastAsia"/>
          <w:kern w:val="0"/>
          <w:sz w:val="24"/>
          <w:szCs w:val="24"/>
        </w:rPr>
        <w:t>交流</w:t>
      </w:r>
      <w:r w:rsidRPr="0047573C">
        <w:rPr>
          <w:rFonts w:ascii="宋体" w:eastAsia="宋体" w:hAnsi="宋体" w:cs="宋体"/>
          <w:kern w:val="0"/>
          <w:sz w:val="24"/>
          <w:szCs w:val="24"/>
        </w:rPr>
        <w:t>人员的管理实行“签约派出、违约赔偿”的办法。派出前，</w:t>
      </w:r>
      <w:r w:rsidR="00563F70">
        <w:rPr>
          <w:rFonts w:ascii="宋体" w:eastAsia="宋体" w:hAnsi="宋体" w:cs="宋体" w:hint="eastAsia"/>
          <w:kern w:val="0"/>
          <w:sz w:val="24"/>
          <w:szCs w:val="24"/>
        </w:rPr>
        <w:t>学生和家长需和相关学院签署派出相关协议，确定各自责权利。</w:t>
      </w:r>
      <w:r w:rsidR="00563F70" w:rsidRPr="0047573C">
        <w:rPr>
          <w:rFonts w:ascii="宋体" w:eastAsia="宋体" w:hAnsi="宋体" w:cs="宋体"/>
          <w:kern w:val="0"/>
          <w:sz w:val="24"/>
          <w:szCs w:val="24"/>
        </w:rPr>
        <w:t xml:space="preserve"> </w:t>
      </w:r>
    </w:p>
    <w:p w14:paraId="70E1AC51" w14:textId="77777777" w:rsidR="0047573C" w:rsidRPr="0047573C" w:rsidRDefault="0047573C" w:rsidP="0047573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7573C">
        <w:rPr>
          <w:rFonts w:ascii="宋体" w:eastAsia="宋体" w:hAnsi="宋体" w:cs="宋体"/>
          <w:kern w:val="0"/>
          <w:sz w:val="24"/>
          <w:szCs w:val="24"/>
        </w:rPr>
        <w:t>第</w:t>
      </w:r>
      <w:r w:rsidR="00563F70">
        <w:rPr>
          <w:rFonts w:ascii="宋体" w:eastAsia="宋体" w:hAnsi="宋体" w:cs="宋体" w:hint="eastAsia"/>
          <w:kern w:val="0"/>
          <w:sz w:val="24"/>
          <w:szCs w:val="24"/>
        </w:rPr>
        <w:t>十三</w:t>
      </w:r>
      <w:r w:rsidRPr="0047573C">
        <w:rPr>
          <w:rFonts w:ascii="宋体" w:eastAsia="宋体" w:hAnsi="宋体" w:cs="宋体"/>
          <w:kern w:val="0"/>
          <w:sz w:val="24"/>
          <w:szCs w:val="24"/>
        </w:rPr>
        <w:t>条  </w:t>
      </w:r>
      <w:r w:rsidR="00C227DF">
        <w:rPr>
          <w:rFonts w:ascii="宋体" w:eastAsia="宋体" w:hAnsi="宋体" w:cs="宋体" w:hint="eastAsia"/>
          <w:kern w:val="0"/>
          <w:sz w:val="24"/>
          <w:szCs w:val="24"/>
        </w:rPr>
        <w:t>交流</w:t>
      </w:r>
      <w:r w:rsidRPr="0047573C">
        <w:rPr>
          <w:rFonts w:ascii="宋体" w:eastAsia="宋体" w:hAnsi="宋体" w:cs="宋体"/>
          <w:kern w:val="0"/>
          <w:sz w:val="24"/>
          <w:szCs w:val="24"/>
        </w:rPr>
        <w:t>人员在国外留学期间，应遵守所在国法律法规、国家</w:t>
      </w:r>
      <w:r w:rsidR="00563F70">
        <w:rPr>
          <w:rFonts w:ascii="宋体" w:eastAsia="宋体" w:hAnsi="宋体" w:cs="宋体"/>
          <w:kern w:val="0"/>
          <w:sz w:val="24"/>
          <w:szCs w:val="24"/>
        </w:rPr>
        <w:t>有关规定及《资助出国留学协议书》的有关约定</w:t>
      </w:r>
      <w:r w:rsidRPr="0047573C">
        <w:rPr>
          <w:rFonts w:ascii="宋体" w:eastAsia="宋体" w:hAnsi="宋体" w:cs="宋体"/>
          <w:kern w:val="0"/>
          <w:sz w:val="24"/>
          <w:szCs w:val="24"/>
        </w:rPr>
        <w:t>。</w:t>
      </w:r>
    </w:p>
    <w:p w14:paraId="1C9C8987" w14:textId="77777777" w:rsidR="0047573C" w:rsidRPr="0047573C" w:rsidRDefault="00C227DF" w:rsidP="0047573C">
      <w:pPr>
        <w:widowControl/>
        <w:shd w:val="clear" w:color="auto" w:fill="FFFFFF"/>
        <w:spacing w:after="100" w:afterAutospacing="1" w:line="432"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交流</w:t>
      </w:r>
      <w:r w:rsidR="0047573C" w:rsidRPr="0047573C">
        <w:rPr>
          <w:rFonts w:ascii="宋体" w:eastAsia="宋体" w:hAnsi="宋体" w:cs="宋体"/>
          <w:kern w:val="0"/>
          <w:sz w:val="24"/>
          <w:szCs w:val="24"/>
        </w:rPr>
        <w:t>人员不得擅自延长或缩短留学期限。因故需要提前/延期回国者，应提前向</w:t>
      </w:r>
      <w:r w:rsidR="00563F70">
        <w:rPr>
          <w:rFonts w:ascii="宋体" w:eastAsia="宋体" w:hAnsi="宋体" w:cs="宋体" w:hint="eastAsia"/>
          <w:kern w:val="0"/>
          <w:sz w:val="24"/>
          <w:szCs w:val="24"/>
        </w:rPr>
        <w:t>相关学院</w:t>
      </w:r>
      <w:r>
        <w:rPr>
          <w:rFonts w:ascii="宋体" w:eastAsia="宋体" w:hAnsi="宋体" w:cs="宋体"/>
          <w:kern w:val="0"/>
          <w:sz w:val="24"/>
          <w:szCs w:val="24"/>
        </w:rPr>
        <w:t>提出个人书面申请，</w:t>
      </w:r>
      <w:r>
        <w:rPr>
          <w:rFonts w:ascii="宋体" w:eastAsia="宋体" w:hAnsi="宋体" w:cs="宋体" w:hint="eastAsia"/>
          <w:kern w:val="0"/>
          <w:sz w:val="24"/>
          <w:szCs w:val="24"/>
        </w:rPr>
        <w:t>对于因个人原因提前回国没有完成工作任务的交流</w:t>
      </w:r>
      <w:r>
        <w:rPr>
          <w:rFonts w:ascii="宋体" w:eastAsia="宋体" w:hAnsi="宋体" w:cs="宋体"/>
          <w:kern w:val="0"/>
          <w:sz w:val="24"/>
          <w:szCs w:val="24"/>
        </w:rPr>
        <w:t>人员应按</w:t>
      </w:r>
      <w:r>
        <w:rPr>
          <w:rFonts w:ascii="宋体" w:eastAsia="宋体" w:hAnsi="宋体" w:cs="宋体" w:hint="eastAsia"/>
          <w:kern w:val="0"/>
          <w:sz w:val="24"/>
          <w:szCs w:val="24"/>
        </w:rPr>
        <w:t>相关</w:t>
      </w:r>
      <w:r w:rsidR="0047573C" w:rsidRPr="0047573C">
        <w:rPr>
          <w:rFonts w:ascii="宋体" w:eastAsia="宋体" w:hAnsi="宋体" w:cs="宋体"/>
          <w:kern w:val="0"/>
          <w:sz w:val="24"/>
          <w:szCs w:val="24"/>
        </w:rPr>
        <w:t>规定退回</w:t>
      </w:r>
      <w:r>
        <w:rPr>
          <w:rFonts w:ascii="宋体" w:eastAsia="宋体" w:hAnsi="宋体" w:cs="宋体" w:hint="eastAsia"/>
          <w:kern w:val="0"/>
          <w:sz w:val="24"/>
          <w:szCs w:val="24"/>
        </w:rPr>
        <w:t>相关费用</w:t>
      </w:r>
      <w:r w:rsidR="0047573C" w:rsidRPr="0047573C">
        <w:rPr>
          <w:rFonts w:ascii="宋体" w:eastAsia="宋体" w:hAnsi="宋体" w:cs="宋体"/>
          <w:kern w:val="0"/>
          <w:sz w:val="24"/>
          <w:szCs w:val="24"/>
        </w:rPr>
        <w:t>。</w:t>
      </w:r>
    </w:p>
    <w:p w14:paraId="3C54BB50" w14:textId="77777777" w:rsidR="0047573C" w:rsidRPr="0047573C" w:rsidRDefault="0047573C" w:rsidP="0047573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7573C">
        <w:rPr>
          <w:rFonts w:ascii="宋体" w:eastAsia="宋体" w:hAnsi="宋体" w:cs="宋体"/>
          <w:kern w:val="0"/>
          <w:sz w:val="24"/>
          <w:szCs w:val="24"/>
        </w:rPr>
        <w:t>留学期间，</w:t>
      </w:r>
      <w:proofErr w:type="gramStart"/>
      <w:r w:rsidRPr="0047573C">
        <w:rPr>
          <w:rFonts w:ascii="宋体" w:eastAsia="宋体" w:hAnsi="宋体" w:cs="宋体"/>
          <w:kern w:val="0"/>
          <w:sz w:val="24"/>
          <w:szCs w:val="24"/>
        </w:rPr>
        <w:t>不得赴第三国</w:t>
      </w:r>
      <w:proofErr w:type="gramEnd"/>
      <w:r w:rsidRPr="0047573C">
        <w:rPr>
          <w:rFonts w:ascii="宋体" w:eastAsia="宋体" w:hAnsi="宋体" w:cs="宋体"/>
          <w:kern w:val="0"/>
          <w:sz w:val="24"/>
          <w:szCs w:val="24"/>
        </w:rPr>
        <w:t>从事与学业无关的活动。</w:t>
      </w:r>
    </w:p>
    <w:p w14:paraId="19A2B98B" w14:textId="77777777" w:rsidR="0047573C" w:rsidRPr="0047573C" w:rsidRDefault="0047573C" w:rsidP="00563F70">
      <w:pPr>
        <w:widowControl/>
        <w:shd w:val="clear" w:color="auto" w:fill="FFFFFF"/>
        <w:spacing w:after="100" w:afterAutospacing="1" w:line="432" w:lineRule="atLeast"/>
        <w:ind w:firstLine="480"/>
        <w:jc w:val="left"/>
        <w:rPr>
          <w:rFonts w:ascii="宋体" w:eastAsia="宋体" w:hAnsi="宋体" w:cs="宋体"/>
          <w:kern w:val="0"/>
          <w:sz w:val="24"/>
          <w:szCs w:val="24"/>
        </w:rPr>
      </w:pPr>
      <w:r w:rsidRPr="0047573C">
        <w:rPr>
          <w:rFonts w:ascii="宋体" w:eastAsia="宋体" w:hAnsi="宋体" w:cs="宋体"/>
          <w:kern w:val="0"/>
          <w:sz w:val="24"/>
          <w:szCs w:val="24"/>
        </w:rPr>
        <w:lastRenderedPageBreak/>
        <w:t>第</w:t>
      </w:r>
      <w:r w:rsidR="00563F70">
        <w:rPr>
          <w:rFonts w:ascii="宋体" w:eastAsia="宋体" w:hAnsi="宋体" w:cs="宋体" w:hint="eastAsia"/>
          <w:kern w:val="0"/>
          <w:sz w:val="24"/>
          <w:szCs w:val="24"/>
        </w:rPr>
        <w:t>十四</w:t>
      </w:r>
      <w:r w:rsidRPr="0047573C">
        <w:rPr>
          <w:rFonts w:ascii="宋体" w:eastAsia="宋体" w:hAnsi="宋体" w:cs="宋体"/>
          <w:kern w:val="0"/>
          <w:sz w:val="24"/>
          <w:szCs w:val="24"/>
        </w:rPr>
        <w:t>条  </w:t>
      </w:r>
      <w:r w:rsidR="00C227DF">
        <w:rPr>
          <w:rFonts w:ascii="宋体" w:eastAsia="宋体" w:hAnsi="宋体" w:cs="宋体" w:hint="eastAsia"/>
          <w:kern w:val="0"/>
          <w:sz w:val="24"/>
          <w:szCs w:val="24"/>
        </w:rPr>
        <w:t>交流</w:t>
      </w:r>
      <w:r w:rsidRPr="0047573C">
        <w:rPr>
          <w:rFonts w:ascii="宋体" w:eastAsia="宋体" w:hAnsi="宋体" w:cs="宋体"/>
          <w:kern w:val="0"/>
          <w:sz w:val="24"/>
          <w:szCs w:val="24"/>
        </w:rPr>
        <w:t>人员应按协议约定</w:t>
      </w:r>
      <w:r w:rsidR="00C227DF">
        <w:rPr>
          <w:rFonts w:ascii="宋体" w:eastAsia="宋体" w:hAnsi="宋体" w:cs="宋体"/>
          <w:kern w:val="0"/>
          <w:sz w:val="24"/>
          <w:szCs w:val="24"/>
        </w:rPr>
        <w:t>完成所制定的学习计划，按期回国</w:t>
      </w:r>
      <w:r w:rsidR="00C227DF">
        <w:rPr>
          <w:rFonts w:ascii="宋体" w:eastAsia="宋体" w:hAnsi="宋体" w:cs="宋体" w:hint="eastAsia"/>
          <w:kern w:val="0"/>
          <w:sz w:val="24"/>
          <w:szCs w:val="24"/>
        </w:rPr>
        <w:t>，</w:t>
      </w:r>
      <w:r w:rsidRPr="0047573C">
        <w:rPr>
          <w:rFonts w:ascii="宋体" w:eastAsia="宋体" w:hAnsi="宋体" w:cs="宋体"/>
          <w:kern w:val="0"/>
          <w:sz w:val="24"/>
          <w:szCs w:val="24"/>
        </w:rPr>
        <w:t>交流形式为实习或毕业设计的留学人员应提交国外邀请方出具的评价意见。</w:t>
      </w:r>
    </w:p>
    <w:p w14:paraId="12B4B5EF" w14:textId="77777777" w:rsidR="0047573C" w:rsidRPr="0047573C" w:rsidRDefault="0047573C" w:rsidP="0047573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7573C">
        <w:rPr>
          <w:rFonts w:ascii="宋体" w:eastAsia="宋体" w:hAnsi="宋体" w:cs="宋体"/>
          <w:kern w:val="0"/>
          <w:sz w:val="24"/>
          <w:szCs w:val="24"/>
        </w:rPr>
        <w:t>第</w:t>
      </w:r>
      <w:r w:rsidR="00563F70">
        <w:rPr>
          <w:rFonts w:ascii="宋体" w:eastAsia="宋体" w:hAnsi="宋体" w:cs="宋体" w:hint="eastAsia"/>
          <w:kern w:val="0"/>
          <w:sz w:val="24"/>
          <w:szCs w:val="24"/>
        </w:rPr>
        <w:t>十五</w:t>
      </w:r>
      <w:r w:rsidRPr="0047573C">
        <w:rPr>
          <w:rFonts w:ascii="宋体" w:eastAsia="宋体" w:hAnsi="宋体" w:cs="宋体"/>
          <w:kern w:val="0"/>
          <w:sz w:val="24"/>
          <w:szCs w:val="24"/>
        </w:rPr>
        <w:t>条  项目实施</w:t>
      </w:r>
      <w:r w:rsidR="00563F70">
        <w:rPr>
          <w:rFonts w:ascii="宋体" w:eastAsia="宋体" w:hAnsi="宋体" w:cs="宋体" w:hint="eastAsia"/>
          <w:kern w:val="0"/>
          <w:sz w:val="24"/>
          <w:szCs w:val="24"/>
        </w:rPr>
        <w:t>学</w:t>
      </w:r>
      <w:r w:rsidRPr="0047573C">
        <w:rPr>
          <w:rFonts w:ascii="宋体" w:eastAsia="宋体" w:hAnsi="宋体" w:cs="宋体"/>
          <w:kern w:val="0"/>
          <w:sz w:val="24"/>
          <w:szCs w:val="24"/>
        </w:rPr>
        <w:t>院校应对</w:t>
      </w:r>
      <w:r w:rsidR="00C227DF">
        <w:rPr>
          <w:rFonts w:ascii="宋体" w:eastAsia="宋体" w:hAnsi="宋体" w:cs="宋体" w:hint="eastAsia"/>
          <w:kern w:val="0"/>
          <w:sz w:val="24"/>
          <w:szCs w:val="24"/>
        </w:rPr>
        <w:t>交流</w:t>
      </w:r>
      <w:r w:rsidR="00C227DF">
        <w:rPr>
          <w:rFonts w:ascii="宋体" w:eastAsia="宋体" w:hAnsi="宋体" w:cs="宋体"/>
          <w:kern w:val="0"/>
          <w:sz w:val="24"/>
          <w:szCs w:val="24"/>
        </w:rPr>
        <w:t>人员加强目标和过程管理，具体工作应有专门机构和人员负责。在</w:t>
      </w:r>
      <w:r w:rsidR="00C227DF">
        <w:rPr>
          <w:rFonts w:ascii="宋体" w:eastAsia="宋体" w:hAnsi="宋体" w:cs="宋体" w:hint="eastAsia"/>
          <w:kern w:val="0"/>
          <w:sz w:val="24"/>
          <w:szCs w:val="24"/>
        </w:rPr>
        <w:t>交流</w:t>
      </w:r>
      <w:r w:rsidR="00C227DF">
        <w:rPr>
          <w:rFonts w:ascii="宋体" w:eastAsia="宋体" w:hAnsi="宋体" w:cs="宋体"/>
          <w:kern w:val="0"/>
          <w:sz w:val="24"/>
          <w:szCs w:val="24"/>
        </w:rPr>
        <w:t>人员</w:t>
      </w:r>
      <w:r w:rsidR="00C227DF">
        <w:rPr>
          <w:rFonts w:ascii="宋体" w:eastAsia="宋体" w:hAnsi="宋体" w:cs="宋体" w:hint="eastAsia"/>
          <w:kern w:val="0"/>
          <w:sz w:val="24"/>
          <w:szCs w:val="24"/>
        </w:rPr>
        <w:t>确定</w:t>
      </w:r>
      <w:r w:rsidR="00C227DF">
        <w:rPr>
          <w:rFonts w:ascii="宋体" w:eastAsia="宋体" w:hAnsi="宋体" w:cs="宋体"/>
          <w:kern w:val="0"/>
          <w:sz w:val="24"/>
          <w:szCs w:val="24"/>
        </w:rPr>
        <w:t>后，学校应合理安排其学业，保证按期派出；在</w:t>
      </w:r>
      <w:r w:rsidR="00C227DF">
        <w:rPr>
          <w:rFonts w:ascii="宋体" w:eastAsia="宋体" w:hAnsi="宋体" w:cs="宋体" w:hint="eastAsia"/>
          <w:kern w:val="0"/>
          <w:sz w:val="24"/>
          <w:szCs w:val="24"/>
        </w:rPr>
        <w:t>交流</w:t>
      </w:r>
      <w:r w:rsidRPr="0047573C">
        <w:rPr>
          <w:rFonts w:ascii="宋体" w:eastAsia="宋体" w:hAnsi="宋体" w:cs="宋体"/>
          <w:kern w:val="0"/>
          <w:sz w:val="24"/>
          <w:szCs w:val="24"/>
        </w:rPr>
        <w:t>人员派出前，应进行</w:t>
      </w:r>
      <w:r w:rsidR="00C227DF">
        <w:rPr>
          <w:rFonts w:ascii="宋体" w:eastAsia="宋体" w:hAnsi="宋体" w:cs="宋体" w:hint="eastAsia"/>
          <w:kern w:val="0"/>
          <w:sz w:val="24"/>
          <w:szCs w:val="24"/>
        </w:rPr>
        <w:t>相关</w:t>
      </w:r>
      <w:r w:rsidR="00C227DF">
        <w:rPr>
          <w:rFonts w:ascii="宋体" w:eastAsia="宋体" w:hAnsi="宋体" w:cs="宋体"/>
          <w:kern w:val="0"/>
          <w:sz w:val="24"/>
          <w:szCs w:val="24"/>
        </w:rPr>
        <w:t>教育，并指导、协助其办理出国手续；在</w:t>
      </w:r>
      <w:r w:rsidR="00C227DF">
        <w:rPr>
          <w:rFonts w:ascii="宋体" w:eastAsia="宋体" w:hAnsi="宋体" w:cs="宋体" w:hint="eastAsia"/>
          <w:kern w:val="0"/>
          <w:sz w:val="24"/>
          <w:szCs w:val="24"/>
        </w:rPr>
        <w:t>交流</w:t>
      </w:r>
      <w:r w:rsidRPr="0047573C">
        <w:rPr>
          <w:rFonts w:ascii="宋体" w:eastAsia="宋体" w:hAnsi="宋体" w:cs="宋体"/>
          <w:kern w:val="0"/>
          <w:sz w:val="24"/>
          <w:szCs w:val="24"/>
        </w:rPr>
        <w:t>人员派出后，应加强对其指导和检查，保持定期联系，协助</w:t>
      </w:r>
      <w:r w:rsidR="00563F70">
        <w:rPr>
          <w:rFonts w:ascii="宋体" w:eastAsia="宋体" w:hAnsi="宋体" w:cs="宋体" w:hint="eastAsia"/>
          <w:kern w:val="0"/>
          <w:sz w:val="24"/>
          <w:szCs w:val="24"/>
        </w:rPr>
        <w:t>中心</w:t>
      </w:r>
      <w:r w:rsidRPr="0047573C">
        <w:rPr>
          <w:rFonts w:ascii="宋体" w:eastAsia="宋体" w:hAnsi="宋体" w:cs="宋体"/>
          <w:kern w:val="0"/>
          <w:sz w:val="24"/>
          <w:szCs w:val="24"/>
        </w:rPr>
        <w:t>做好在外管理和按期回国工</w:t>
      </w:r>
      <w:r w:rsidR="00C227DF">
        <w:rPr>
          <w:rFonts w:ascii="宋体" w:eastAsia="宋体" w:hAnsi="宋体" w:cs="宋体"/>
          <w:kern w:val="0"/>
          <w:sz w:val="24"/>
          <w:szCs w:val="24"/>
        </w:rPr>
        <w:t>作；在</w:t>
      </w:r>
      <w:r w:rsidR="00C227DF">
        <w:rPr>
          <w:rFonts w:ascii="宋体" w:eastAsia="宋体" w:hAnsi="宋体" w:cs="宋体" w:hint="eastAsia"/>
          <w:kern w:val="0"/>
          <w:sz w:val="24"/>
          <w:szCs w:val="24"/>
        </w:rPr>
        <w:t>交流</w:t>
      </w:r>
      <w:r w:rsidRPr="0047573C">
        <w:rPr>
          <w:rFonts w:ascii="宋体" w:eastAsia="宋体" w:hAnsi="宋体" w:cs="宋体"/>
          <w:kern w:val="0"/>
          <w:sz w:val="24"/>
          <w:szCs w:val="24"/>
        </w:rPr>
        <w:t>人员回国后，应根据学生的交流形式制定考核办法，对其学习情况进行考核。</w:t>
      </w:r>
    </w:p>
    <w:p w14:paraId="39B43A49" w14:textId="77777777" w:rsidR="0047573C" w:rsidRPr="0047573C" w:rsidRDefault="0047573C" w:rsidP="00563F70">
      <w:pPr>
        <w:widowControl/>
        <w:shd w:val="clear" w:color="auto" w:fill="FFFFFF"/>
        <w:spacing w:after="100" w:afterAutospacing="1" w:line="432" w:lineRule="atLeast"/>
        <w:ind w:firstLine="480"/>
        <w:jc w:val="left"/>
        <w:rPr>
          <w:rFonts w:ascii="宋体" w:eastAsia="宋体" w:hAnsi="宋体" w:cs="宋体"/>
          <w:kern w:val="0"/>
          <w:sz w:val="24"/>
          <w:szCs w:val="24"/>
        </w:rPr>
      </w:pPr>
      <w:r w:rsidRPr="0047573C">
        <w:rPr>
          <w:rFonts w:ascii="宋体" w:eastAsia="宋体" w:hAnsi="宋体" w:cs="宋体"/>
          <w:kern w:val="0"/>
          <w:sz w:val="24"/>
          <w:szCs w:val="24"/>
        </w:rPr>
        <w:t>第</w:t>
      </w:r>
      <w:r w:rsidR="00B8226C">
        <w:rPr>
          <w:rFonts w:ascii="宋体" w:eastAsia="宋体" w:hAnsi="宋体" w:cs="宋体" w:hint="eastAsia"/>
          <w:kern w:val="0"/>
          <w:sz w:val="24"/>
          <w:szCs w:val="24"/>
        </w:rPr>
        <w:t>十六</w:t>
      </w:r>
      <w:r w:rsidRPr="0047573C">
        <w:rPr>
          <w:rFonts w:ascii="宋体" w:eastAsia="宋体" w:hAnsi="宋体" w:cs="宋体"/>
          <w:kern w:val="0"/>
          <w:sz w:val="24"/>
          <w:szCs w:val="24"/>
        </w:rPr>
        <w:t>条  项目实施</w:t>
      </w:r>
      <w:r w:rsidR="00563F70">
        <w:rPr>
          <w:rFonts w:ascii="宋体" w:eastAsia="宋体" w:hAnsi="宋体" w:cs="宋体" w:hint="eastAsia"/>
          <w:kern w:val="0"/>
          <w:sz w:val="24"/>
          <w:szCs w:val="24"/>
        </w:rPr>
        <w:t>学</w:t>
      </w:r>
      <w:r w:rsidRPr="0047573C">
        <w:rPr>
          <w:rFonts w:ascii="宋体" w:eastAsia="宋体" w:hAnsi="宋体" w:cs="宋体"/>
          <w:kern w:val="0"/>
          <w:sz w:val="24"/>
          <w:szCs w:val="24"/>
        </w:rPr>
        <w:t>院应定期对项目执行情况进行总结，不断改进和完善项目执行工作。</w:t>
      </w:r>
    </w:p>
    <w:p w14:paraId="522CDFA8" w14:textId="791DC40B" w:rsidR="00B8226C" w:rsidRDefault="00B8226C">
      <w:pPr>
        <w:widowControl/>
        <w:jc w:val="left"/>
      </w:pPr>
    </w:p>
    <w:sectPr w:rsidR="00B822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73C"/>
    <w:rsid w:val="00292D3C"/>
    <w:rsid w:val="00437103"/>
    <w:rsid w:val="00454F5C"/>
    <w:rsid w:val="0047573C"/>
    <w:rsid w:val="004E611A"/>
    <w:rsid w:val="004F5B94"/>
    <w:rsid w:val="00563F70"/>
    <w:rsid w:val="00616201"/>
    <w:rsid w:val="0064760C"/>
    <w:rsid w:val="006706D4"/>
    <w:rsid w:val="00684525"/>
    <w:rsid w:val="007073B5"/>
    <w:rsid w:val="007A3991"/>
    <w:rsid w:val="008273B7"/>
    <w:rsid w:val="009B7DEC"/>
    <w:rsid w:val="00B14DDE"/>
    <w:rsid w:val="00B8226C"/>
    <w:rsid w:val="00BC1E87"/>
    <w:rsid w:val="00BD3DCB"/>
    <w:rsid w:val="00C227DF"/>
    <w:rsid w:val="00CC394E"/>
    <w:rsid w:val="00D15064"/>
    <w:rsid w:val="00F14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1611">
      <w:bodyDiv w:val="1"/>
      <w:marLeft w:val="0"/>
      <w:marRight w:val="0"/>
      <w:marTop w:val="0"/>
      <w:marBottom w:val="0"/>
      <w:divBdr>
        <w:top w:val="none" w:sz="0" w:space="0" w:color="auto"/>
        <w:left w:val="none" w:sz="0" w:space="0" w:color="auto"/>
        <w:bottom w:val="none" w:sz="0" w:space="0" w:color="auto"/>
        <w:right w:val="none" w:sz="0" w:space="0" w:color="auto"/>
      </w:divBdr>
      <w:divsChild>
        <w:div w:id="26104588">
          <w:marLeft w:val="0"/>
          <w:marRight w:val="0"/>
          <w:marTop w:val="0"/>
          <w:marBottom w:val="0"/>
          <w:divBdr>
            <w:top w:val="none" w:sz="0" w:space="0" w:color="auto"/>
            <w:left w:val="none" w:sz="0" w:space="0" w:color="auto"/>
            <w:bottom w:val="none" w:sz="0" w:space="0" w:color="auto"/>
            <w:right w:val="none" w:sz="0" w:space="0" w:color="auto"/>
          </w:divBdr>
          <w:divsChild>
            <w:div w:id="2133664914">
              <w:marLeft w:val="0"/>
              <w:marRight w:val="0"/>
              <w:marTop w:val="0"/>
              <w:marBottom w:val="0"/>
              <w:divBdr>
                <w:top w:val="single" w:sz="18" w:space="0" w:color="5689D2"/>
                <w:left w:val="none" w:sz="0" w:space="0" w:color="auto"/>
                <w:bottom w:val="single" w:sz="12" w:space="0" w:color="5689D2"/>
                <w:right w:val="none" w:sz="0" w:space="0" w:color="auto"/>
              </w:divBdr>
              <w:divsChild>
                <w:div w:id="1429422708">
                  <w:marLeft w:val="0"/>
                  <w:marRight w:val="0"/>
                  <w:marTop w:val="0"/>
                  <w:marBottom w:val="0"/>
                  <w:divBdr>
                    <w:top w:val="none" w:sz="0" w:space="0" w:color="auto"/>
                    <w:left w:val="single" w:sz="6" w:space="0" w:color="DBDBDB"/>
                    <w:bottom w:val="none" w:sz="0" w:space="0" w:color="auto"/>
                    <w:right w:val="single" w:sz="6" w:space="0" w:color="DBDBDB"/>
                  </w:divBdr>
                  <w:divsChild>
                    <w:div w:id="488794355">
                      <w:marLeft w:val="0"/>
                      <w:marRight w:val="0"/>
                      <w:marTop w:val="0"/>
                      <w:marBottom w:val="0"/>
                      <w:divBdr>
                        <w:top w:val="none" w:sz="0" w:space="0" w:color="auto"/>
                        <w:left w:val="none" w:sz="0" w:space="0" w:color="auto"/>
                        <w:bottom w:val="none" w:sz="0" w:space="0" w:color="auto"/>
                        <w:right w:val="none" w:sz="0" w:space="0" w:color="auto"/>
                      </w:divBdr>
                      <w:divsChild>
                        <w:div w:id="1290429047">
                          <w:marLeft w:val="0"/>
                          <w:marRight w:val="0"/>
                          <w:marTop w:val="0"/>
                          <w:marBottom w:val="0"/>
                          <w:divBdr>
                            <w:top w:val="none" w:sz="0" w:space="0" w:color="auto"/>
                            <w:left w:val="none" w:sz="0" w:space="0" w:color="auto"/>
                            <w:bottom w:val="none" w:sz="0" w:space="0" w:color="auto"/>
                            <w:right w:val="none" w:sz="0" w:space="0" w:color="auto"/>
                          </w:divBdr>
                          <w:divsChild>
                            <w:div w:id="983700900">
                              <w:marLeft w:val="0"/>
                              <w:marRight w:val="0"/>
                              <w:marTop w:val="0"/>
                              <w:marBottom w:val="0"/>
                              <w:divBdr>
                                <w:top w:val="none" w:sz="0" w:space="0" w:color="auto"/>
                                <w:left w:val="none" w:sz="0" w:space="0" w:color="auto"/>
                                <w:bottom w:val="none" w:sz="0" w:space="0" w:color="auto"/>
                                <w:right w:val="none" w:sz="0" w:space="0" w:color="auto"/>
                              </w:divBdr>
                              <w:divsChild>
                                <w:div w:id="967469512">
                                  <w:marLeft w:val="0"/>
                                  <w:marRight w:val="0"/>
                                  <w:marTop w:val="0"/>
                                  <w:marBottom w:val="0"/>
                                  <w:divBdr>
                                    <w:top w:val="none" w:sz="0" w:space="0" w:color="auto"/>
                                    <w:left w:val="none" w:sz="0" w:space="0" w:color="auto"/>
                                    <w:bottom w:val="none" w:sz="0" w:space="0" w:color="auto"/>
                                    <w:right w:val="none" w:sz="0" w:space="0" w:color="auto"/>
                                  </w:divBdr>
                                  <w:divsChild>
                                    <w:div w:id="884024044">
                                      <w:marLeft w:val="0"/>
                                      <w:marRight w:val="0"/>
                                      <w:marTop w:val="0"/>
                                      <w:marBottom w:val="0"/>
                                      <w:divBdr>
                                        <w:top w:val="none" w:sz="0" w:space="0" w:color="auto"/>
                                        <w:left w:val="none" w:sz="0" w:space="0" w:color="auto"/>
                                        <w:bottom w:val="none" w:sz="0" w:space="0" w:color="auto"/>
                                        <w:right w:val="none" w:sz="0" w:space="0" w:color="auto"/>
                                      </w:divBdr>
                                      <w:divsChild>
                                        <w:div w:id="2056463464">
                                          <w:marLeft w:val="0"/>
                                          <w:marRight w:val="0"/>
                                          <w:marTop w:val="0"/>
                                          <w:marBottom w:val="0"/>
                                          <w:divBdr>
                                            <w:top w:val="none" w:sz="0" w:space="0" w:color="auto"/>
                                            <w:left w:val="none" w:sz="0" w:space="0" w:color="auto"/>
                                            <w:bottom w:val="none" w:sz="0" w:space="0" w:color="auto"/>
                                            <w:right w:val="none" w:sz="0" w:space="0" w:color="auto"/>
                                          </w:divBdr>
                                          <w:divsChild>
                                            <w:div w:id="1824158861">
                                              <w:marLeft w:val="0"/>
                                              <w:marRight w:val="0"/>
                                              <w:marTop w:val="0"/>
                                              <w:marBottom w:val="0"/>
                                              <w:divBdr>
                                                <w:top w:val="none" w:sz="0" w:space="0" w:color="auto"/>
                                                <w:left w:val="none" w:sz="0" w:space="0" w:color="auto"/>
                                                <w:bottom w:val="none" w:sz="0" w:space="0" w:color="auto"/>
                                                <w:right w:val="none" w:sz="0" w:space="0" w:color="auto"/>
                                              </w:divBdr>
                                              <w:divsChild>
                                                <w:div w:id="1107391886">
                                                  <w:marLeft w:val="0"/>
                                                  <w:marRight w:val="0"/>
                                                  <w:marTop w:val="0"/>
                                                  <w:marBottom w:val="0"/>
                                                  <w:divBdr>
                                                    <w:top w:val="none" w:sz="0" w:space="0" w:color="auto"/>
                                                    <w:left w:val="none" w:sz="0" w:space="0" w:color="auto"/>
                                                    <w:bottom w:val="none" w:sz="0" w:space="0" w:color="auto"/>
                                                    <w:right w:val="none" w:sz="0" w:space="0" w:color="auto"/>
                                                  </w:divBdr>
                                                  <w:divsChild>
                                                    <w:div w:id="1870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5293977">
      <w:bodyDiv w:val="1"/>
      <w:marLeft w:val="0"/>
      <w:marRight w:val="0"/>
      <w:marTop w:val="0"/>
      <w:marBottom w:val="0"/>
      <w:divBdr>
        <w:top w:val="none" w:sz="0" w:space="0" w:color="auto"/>
        <w:left w:val="none" w:sz="0" w:space="0" w:color="auto"/>
        <w:bottom w:val="none" w:sz="0" w:space="0" w:color="auto"/>
        <w:right w:val="none" w:sz="0" w:space="0" w:color="auto"/>
      </w:divBdr>
      <w:divsChild>
        <w:div w:id="632371490">
          <w:marLeft w:val="0"/>
          <w:marRight w:val="0"/>
          <w:marTop w:val="0"/>
          <w:marBottom w:val="0"/>
          <w:divBdr>
            <w:top w:val="none" w:sz="0" w:space="0" w:color="auto"/>
            <w:left w:val="none" w:sz="0" w:space="0" w:color="auto"/>
            <w:bottom w:val="none" w:sz="0" w:space="0" w:color="auto"/>
            <w:right w:val="none" w:sz="0" w:space="0" w:color="auto"/>
          </w:divBdr>
          <w:divsChild>
            <w:div w:id="1893614160">
              <w:marLeft w:val="0"/>
              <w:marRight w:val="0"/>
              <w:marTop w:val="300"/>
              <w:marBottom w:val="0"/>
              <w:divBdr>
                <w:top w:val="none" w:sz="0" w:space="0" w:color="auto"/>
                <w:left w:val="none" w:sz="0" w:space="0" w:color="auto"/>
                <w:bottom w:val="none" w:sz="0" w:space="0" w:color="auto"/>
                <w:right w:val="none" w:sz="0" w:space="0" w:color="auto"/>
              </w:divBdr>
              <w:divsChild>
                <w:div w:id="1031419337">
                  <w:marLeft w:val="0"/>
                  <w:marRight w:val="0"/>
                  <w:marTop w:val="0"/>
                  <w:marBottom w:val="0"/>
                  <w:divBdr>
                    <w:top w:val="single" w:sz="6" w:space="0" w:color="E5E5E5"/>
                    <w:left w:val="single" w:sz="6" w:space="0" w:color="E5E5E5"/>
                    <w:bottom w:val="single" w:sz="6" w:space="0" w:color="E5E5E5"/>
                    <w:right w:val="single" w:sz="6" w:space="0" w:color="E5E5E5"/>
                  </w:divBdr>
                  <w:divsChild>
                    <w:div w:id="1555316241">
                      <w:marLeft w:val="0"/>
                      <w:marRight w:val="0"/>
                      <w:marTop w:val="0"/>
                      <w:marBottom w:val="0"/>
                      <w:divBdr>
                        <w:top w:val="none" w:sz="0" w:space="0" w:color="auto"/>
                        <w:left w:val="none" w:sz="0" w:space="0" w:color="auto"/>
                        <w:bottom w:val="none" w:sz="0" w:space="0" w:color="auto"/>
                        <w:right w:val="none" w:sz="0" w:space="0" w:color="auto"/>
                      </w:divBdr>
                      <w:divsChild>
                        <w:div w:id="283342195">
                          <w:marLeft w:val="0"/>
                          <w:marRight w:val="0"/>
                          <w:marTop w:val="0"/>
                          <w:marBottom w:val="225"/>
                          <w:divBdr>
                            <w:top w:val="none" w:sz="0" w:space="0" w:color="auto"/>
                            <w:left w:val="none" w:sz="0" w:space="0" w:color="auto"/>
                            <w:bottom w:val="none" w:sz="0" w:space="0" w:color="auto"/>
                            <w:right w:val="none" w:sz="0" w:space="0" w:color="auto"/>
                          </w:divBdr>
                          <w:divsChild>
                            <w:div w:id="155266001">
                              <w:marLeft w:val="0"/>
                              <w:marRight w:val="0"/>
                              <w:marTop w:val="0"/>
                              <w:marBottom w:val="225"/>
                              <w:divBdr>
                                <w:top w:val="none" w:sz="0" w:space="0" w:color="auto"/>
                                <w:left w:val="none" w:sz="0" w:space="0" w:color="auto"/>
                                <w:bottom w:val="none" w:sz="0" w:space="0" w:color="auto"/>
                                <w:right w:val="none" w:sz="0" w:space="0" w:color="auto"/>
                              </w:divBdr>
                            </w:div>
                            <w:div w:id="2114858310">
                              <w:marLeft w:val="0"/>
                              <w:marRight w:val="0"/>
                              <w:marTop w:val="0"/>
                              <w:marBottom w:val="225"/>
                              <w:divBdr>
                                <w:top w:val="none" w:sz="0" w:space="0" w:color="auto"/>
                                <w:left w:val="none" w:sz="0" w:space="0" w:color="auto"/>
                                <w:bottom w:val="none" w:sz="0" w:space="0" w:color="auto"/>
                                <w:right w:val="none" w:sz="0" w:space="0" w:color="auto"/>
                              </w:divBdr>
                            </w:div>
                            <w:div w:id="20708370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3E18327-D7A3-4D94-8E63-D982C9B2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成慧祯</cp:lastModifiedBy>
  <cp:revision>3</cp:revision>
  <dcterms:created xsi:type="dcterms:W3CDTF">2017-09-13T08:14:00Z</dcterms:created>
  <dcterms:modified xsi:type="dcterms:W3CDTF">2017-09-13T08:15:00Z</dcterms:modified>
</cp:coreProperties>
</file>